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34027" w14:textId="77777777" w:rsidR="00186DAF" w:rsidRPr="00845B00" w:rsidRDefault="00186DAF" w:rsidP="00186DAF">
      <w:pPr>
        <w:pStyle w:val="Textkrper"/>
        <w:tabs>
          <w:tab w:val="left" w:pos="6237"/>
        </w:tabs>
        <w:rPr>
          <w:rFonts w:ascii="Arial" w:hAnsi="Arial" w:cs="Arial"/>
          <w:b/>
          <w:bCs w:val="0"/>
          <w:sz w:val="36"/>
          <w:szCs w:val="32"/>
        </w:rPr>
      </w:pPr>
    </w:p>
    <w:p w14:paraId="0019BBB0" w14:textId="77777777" w:rsidR="00845B00" w:rsidRDefault="00845B00" w:rsidP="00845B00">
      <w:pPr>
        <w:pStyle w:val="Textkrper"/>
        <w:tabs>
          <w:tab w:val="left" w:pos="6237"/>
        </w:tabs>
        <w:rPr>
          <w:rFonts w:ascii="Arial" w:hAnsi="Arial" w:cs="Arial"/>
          <w:b/>
          <w:bCs w:val="0"/>
          <w:sz w:val="36"/>
          <w:szCs w:val="36"/>
        </w:rPr>
      </w:pPr>
      <w:r>
        <w:rPr>
          <w:rFonts w:ascii="Arial" w:hAnsi="Arial" w:cs="Arial"/>
          <w:b/>
          <w:bCs w:val="0"/>
          <w:sz w:val="36"/>
          <w:szCs w:val="36"/>
        </w:rPr>
        <w:t>Orientierung Richtung Zukunft:</w:t>
      </w:r>
    </w:p>
    <w:p w14:paraId="5CBBB23D" w14:textId="33D150E9" w:rsidR="00845B00" w:rsidRPr="00845B00" w:rsidRDefault="00845B00" w:rsidP="00845B00">
      <w:pPr>
        <w:pStyle w:val="Textkrper"/>
        <w:tabs>
          <w:tab w:val="left" w:pos="6237"/>
        </w:tabs>
        <w:rPr>
          <w:rFonts w:ascii="Arial" w:hAnsi="Arial" w:cs="Arial"/>
          <w:b/>
          <w:bCs w:val="0"/>
          <w:sz w:val="36"/>
          <w:szCs w:val="36"/>
        </w:rPr>
      </w:pPr>
      <w:r w:rsidRPr="00845B00">
        <w:rPr>
          <w:rFonts w:ascii="Arial" w:hAnsi="Arial" w:cs="Arial"/>
          <w:b/>
          <w:bCs w:val="0"/>
          <w:sz w:val="36"/>
          <w:szCs w:val="36"/>
        </w:rPr>
        <w:t xml:space="preserve">OTH nutzt Krise für technisches Update </w:t>
      </w:r>
    </w:p>
    <w:p w14:paraId="27B1BEEE" w14:textId="61B55BB0" w:rsidR="00845B00" w:rsidRPr="00C73DA0" w:rsidRDefault="00845B00" w:rsidP="00845B00">
      <w:pPr>
        <w:pStyle w:val="Textkrper"/>
        <w:tabs>
          <w:tab w:val="left" w:pos="6237"/>
        </w:tabs>
        <w:rPr>
          <w:rFonts w:ascii="Arial" w:hAnsi="Arial" w:cs="Arial"/>
          <w:bCs w:val="0"/>
          <w:sz w:val="20"/>
          <w:szCs w:val="28"/>
        </w:rPr>
      </w:pPr>
      <w:r>
        <w:rPr>
          <w:rFonts w:ascii="Arial" w:hAnsi="Arial" w:cs="Arial"/>
          <w:bCs w:val="0"/>
          <w:sz w:val="20"/>
          <w:szCs w:val="28"/>
        </w:rPr>
        <w:t>Edelstahl-Titan</w:t>
      </w:r>
      <w:r w:rsidR="0010664D">
        <w:rPr>
          <w:rFonts w:ascii="Arial" w:hAnsi="Arial" w:cs="Arial"/>
          <w:bCs w:val="0"/>
          <w:sz w:val="20"/>
          <w:szCs w:val="28"/>
        </w:rPr>
        <w:t>-B</w:t>
      </w:r>
      <w:r>
        <w:rPr>
          <w:rFonts w:ascii="Arial" w:hAnsi="Arial" w:cs="Arial"/>
          <w:bCs w:val="0"/>
          <w:sz w:val="20"/>
          <w:szCs w:val="28"/>
        </w:rPr>
        <w:t>eizanlage bekommt Steuerung der neuesten Generation</w:t>
      </w:r>
    </w:p>
    <w:p w14:paraId="68F67219" w14:textId="058B5020" w:rsidR="00845B00" w:rsidRDefault="00845B00" w:rsidP="00845B00">
      <w:pPr>
        <w:pStyle w:val="StandardWeb"/>
        <w:shd w:val="clear" w:color="auto" w:fill="FFFFFF"/>
        <w:spacing w:line="360" w:lineRule="atLeas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73DA0">
        <w:rPr>
          <w:rFonts w:ascii="Arial" w:hAnsi="Arial" w:cs="Arial"/>
          <w:b/>
          <w:bCs/>
          <w:sz w:val="20"/>
          <w:szCs w:val="20"/>
        </w:rPr>
        <w:t xml:space="preserve">HAGEN </w:t>
      </w:r>
      <w:r w:rsidRPr="00C73DA0">
        <w:rPr>
          <w:rFonts w:ascii="Arial" w:hAnsi="Arial" w:cs="Arial"/>
          <w:sz w:val="20"/>
          <w:szCs w:val="20"/>
        </w:rPr>
        <w:t>– Juni 2020</w:t>
      </w:r>
      <w:r w:rsidRPr="00C73DA0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Innovativ durch die Krise. Das Unternehmen OTH aus Hagen hat die geringere Auslastung der letzten Monate für ein technisches Update genutzt:</w:t>
      </w:r>
      <w:r w:rsidR="0037778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Die Edelstahl-Titan</w:t>
      </w:r>
      <w:r w:rsidR="0010664D">
        <w:rPr>
          <w:rFonts w:ascii="Arial" w:hAnsi="Arial" w:cs="Arial"/>
          <w:b/>
          <w:bCs/>
          <w:sz w:val="20"/>
          <w:szCs w:val="20"/>
        </w:rPr>
        <w:t>-B</w:t>
      </w:r>
      <w:r>
        <w:rPr>
          <w:rFonts w:ascii="Arial" w:hAnsi="Arial" w:cs="Arial"/>
          <w:b/>
          <w:bCs/>
          <w:sz w:val="20"/>
          <w:szCs w:val="20"/>
        </w:rPr>
        <w:t xml:space="preserve">eizanalage des Oberflächenspezialisten bekam eine </w:t>
      </w:r>
      <w:r w:rsidRPr="00BD0904">
        <w:rPr>
          <w:rFonts w:ascii="Arial" w:hAnsi="Arial" w:cs="Arial"/>
          <w:b/>
          <w:bCs/>
          <w:sz w:val="20"/>
          <w:szCs w:val="20"/>
        </w:rPr>
        <w:t>Anlagensteuerung der jüngsten Generation.</w:t>
      </w:r>
      <w:r>
        <w:rPr>
          <w:rFonts w:ascii="Arial" w:hAnsi="Arial" w:cs="Arial"/>
          <w:b/>
          <w:bCs/>
          <w:sz w:val="20"/>
          <w:szCs w:val="20"/>
        </w:rPr>
        <w:t xml:space="preserve"> Das neue System bietet höhere Sicherheit und zusätzliche Qualitätsparameter. </w:t>
      </w:r>
      <w:r w:rsidRPr="00BD0904">
        <w:rPr>
          <w:rFonts w:ascii="Arial" w:hAnsi="Arial" w:cs="Arial"/>
          <w:b/>
          <w:bCs/>
          <w:sz w:val="20"/>
          <w:szCs w:val="20"/>
        </w:rPr>
        <w:t>OTH be</w:t>
      </w:r>
      <w:r>
        <w:rPr>
          <w:rFonts w:ascii="Arial" w:hAnsi="Arial" w:cs="Arial"/>
          <w:b/>
          <w:bCs/>
          <w:sz w:val="20"/>
          <w:szCs w:val="20"/>
        </w:rPr>
        <w:t xml:space="preserve">arbeitet mit der Edelstahl- und Titanbeizanlage </w:t>
      </w:r>
      <w:r w:rsidRPr="00BD0904">
        <w:rPr>
          <w:rFonts w:ascii="Arial" w:hAnsi="Arial" w:cs="Arial"/>
          <w:b/>
          <w:bCs/>
          <w:sz w:val="20"/>
          <w:szCs w:val="20"/>
        </w:rPr>
        <w:t xml:space="preserve">u. a. Präzisionsbauteile </w:t>
      </w:r>
      <w:r>
        <w:rPr>
          <w:rFonts w:ascii="Arial" w:hAnsi="Arial" w:cs="Arial"/>
          <w:b/>
          <w:bCs/>
          <w:sz w:val="20"/>
          <w:szCs w:val="20"/>
        </w:rPr>
        <w:t xml:space="preserve">für </w:t>
      </w:r>
      <w:r w:rsidRPr="00BD0904">
        <w:rPr>
          <w:rFonts w:ascii="Arial" w:hAnsi="Arial" w:cs="Arial"/>
          <w:b/>
          <w:bCs/>
          <w:sz w:val="20"/>
          <w:szCs w:val="20"/>
        </w:rPr>
        <w:t>A</w:t>
      </w:r>
      <w:r w:rsidRPr="00BD0904">
        <w:rPr>
          <w:rFonts w:ascii="Arial" w:hAnsi="Arial" w:cs="Arial"/>
          <w:b/>
          <w:bCs/>
          <w:sz w:val="20"/>
          <w:szCs w:val="20"/>
          <w:shd w:val="clear" w:color="auto" w:fill="FFFFFF"/>
        </w:rPr>
        <w:t>utomobilbau, Luftfahrt-, Anlagen- oder Medizintechnik.</w:t>
      </w:r>
    </w:p>
    <w:p w14:paraId="5184076A" w14:textId="77777777" w:rsidR="00845B00" w:rsidRDefault="00845B00" w:rsidP="00845B00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Optimierte Sicherheit</w:t>
      </w:r>
    </w:p>
    <w:p w14:paraId="511D61A5" w14:textId="43FB00EE" w:rsidR="00845B00" w:rsidRPr="00E0424B" w:rsidRDefault="00845B00" w:rsidP="00845B00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E0424B">
        <w:rPr>
          <w:rFonts w:ascii="Arial" w:hAnsi="Arial" w:cs="Arial"/>
          <w:sz w:val="20"/>
          <w:szCs w:val="20"/>
        </w:rPr>
        <w:t xml:space="preserve">Die neue Steuerung punktet mit optimierten Sicherheitsvorkehrungen – sie fährt u. a. nur bei exakt eingehaltenen Sollparametern an. Und bricht den </w:t>
      </w:r>
      <w:proofErr w:type="spellStart"/>
      <w:r w:rsidRPr="00E0424B">
        <w:rPr>
          <w:rFonts w:ascii="Arial" w:hAnsi="Arial" w:cs="Arial"/>
          <w:sz w:val="20"/>
          <w:szCs w:val="20"/>
        </w:rPr>
        <w:t>Prozess</w:t>
      </w:r>
      <w:proofErr w:type="spellEnd"/>
      <w:r w:rsidRPr="00E0424B">
        <w:rPr>
          <w:rFonts w:ascii="Arial" w:hAnsi="Arial" w:cs="Arial"/>
          <w:sz w:val="20"/>
          <w:szCs w:val="20"/>
        </w:rPr>
        <w:t xml:space="preserve"> sofort ab, sobald </w:t>
      </w:r>
      <w:r w:rsidR="002D26BE" w:rsidRPr="00E0424B">
        <w:rPr>
          <w:rFonts w:ascii="Arial" w:hAnsi="Arial" w:cs="Arial"/>
          <w:sz w:val="20"/>
          <w:szCs w:val="20"/>
        </w:rPr>
        <w:t xml:space="preserve">Sollwerte </w:t>
      </w:r>
      <w:r w:rsidRPr="00E0424B">
        <w:rPr>
          <w:rFonts w:ascii="Arial" w:hAnsi="Arial" w:cs="Arial"/>
          <w:sz w:val="20"/>
          <w:szCs w:val="20"/>
        </w:rPr>
        <w:t xml:space="preserve">überschritten </w:t>
      </w:r>
      <w:r w:rsidR="002D26BE" w:rsidRPr="00E0424B">
        <w:rPr>
          <w:rFonts w:ascii="Arial" w:hAnsi="Arial" w:cs="Arial"/>
          <w:sz w:val="20"/>
          <w:szCs w:val="20"/>
        </w:rPr>
        <w:t>werden</w:t>
      </w:r>
      <w:r w:rsidRPr="00E0424B">
        <w:rPr>
          <w:rFonts w:ascii="Arial" w:hAnsi="Arial" w:cs="Arial"/>
          <w:sz w:val="20"/>
          <w:szCs w:val="20"/>
        </w:rPr>
        <w:t xml:space="preserve">. Das verhindert </w:t>
      </w:r>
      <w:r w:rsidR="00DA5B81" w:rsidRPr="00E0424B">
        <w:rPr>
          <w:rFonts w:ascii="Arial" w:hAnsi="Arial" w:cs="Arial"/>
          <w:sz w:val="20"/>
          <w:szCs w:val="20"/>
        </w:rPr>
        <w:t xml:space="preserve">auch </w:t>
      </w:r>
      <w:r w:rsidRPr="00E0424B">
        <w:rPr>
          <w:rFonts w:ascii="Arial" w:hAnsi="Arial" w:cs="Arial"/>
          <w:sz w:val="20"/>
          <w:szCs w:val="20"/>
        </w:rPr>
        <w:t>eine Überlastung des Gaswäschers. Ein manuelles Eingreifen ist nicht mehr notwendig. Ein Pluspunkt ist auch die hohe Datensicherheit bei der Fernwartung.</w:t>
      </w:r>
    </w:p>
    <w:p w14:paraId="6F37E59C" w14:textId="77777777" w:rsidR="00845B00" w:rsidRDefault="00845B00" w:rsidP="00845B00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4E707660" w14:textId="77777777" w:rsidR="00845B00" w:rsidRPr="00E0424B" w:rsidRDefault="00845B00" w:rsidP="00845B00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 w:rsidRPr="00421535">
        <w:rPr>
          <w:rFonts w:ascii="Arial" w:hAnsi="Arial" w:cs="Arial"/>
          <w:b/>
          <w:bCs/>
          <w:sz w:val="20"/>
          <w:szCs w:val="20"/>
        </w:rPr>
        <w:t xml:space="preserve">Anspruchsvolle Bearbeitungen </w:t>
      </w:r>
      <w:r w:rsidRPr="00E0424B">
        <w:rPr>
          <w:rFonts w:ascii="Arial" w:hAnsi="Arial" w:cs="Arial"/>
          <w:b/>
          <w:bCs/>
          <w:sz w:val="20"/>
          <w:szCs w:val="20"/>
        </w:rPr>
        <w:t xml:space="preserve">profitieren von hohen Qualitätsparametern </w:t>
      </w:r>
    </w:p>
    <w:p w14:paraId="4B7A1F82" w14:textId="4C8D8AC1" w:rsidR="00845B00" w:rsidRPr="00E0424B" w:rsidRDefault="00845B00" w:rsidP="00845B00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  <w:r w:rsidRPr="00E0424B">
        <w:rPr>
          <w:rFonts w:ascii="Arial" w:hAnsi="Arial" w:cs="Arial"/>
          <w:sz w:val="20"/>
          <w:szCs w:val="20"/>
        </w:rPr>
        <w:t xml:space="preserve">Auch hochgesteckte Qualitätsparameter sind mit </w:t>
      </w:r>
      <w:r w:rsidR="002D26BE" w:rsidRPr="00E0424B">
        <w:rPr>
          <w:rFonts w:ascii="Arial" w:hAnsi="Arial" w:cs="Arial"/>
          <w:sz w:val="20"/>
          <w:szCs w:val="20"/>
        </w:rPr>
        <w:t xml:space="preserve">dem </w:t>
      </w:r>
      <w:r w:rsidRPr="00E0424B">
        <w:rPr>
          <w:rFonts w:ascii="Arial" w:hAnsi="Arial" w:cs="Arial"/>
          <w:sz w:val="20"/>
          <w:szCs w:val="20"/>
        </w:rPr>
        <w:t xml:space="preserve">innovativen System </w:t>
      </w:r>
      <w:proofErr w:type="spellStart"/>
      <w:r w:rsidRPr="00E0424B">
        <w:rPr>
          <w:rFonts w:ascii="Arial" w:hAnsi="Arial" w:cs="Arial"/>
          <w:sz w:val="20"/>
          <w:szCs w:val="20"/>
        </w:rPr>
        <w:t>verlässlich</w:t>
      </w:r>
      <w:proofErr w:type="spellEnd"/>
      <w:r w:rsidRPr="00E0424B">
        <w:rPr>
          <w:rFonts w:ascii="Arial" w:hAnsi="Arial" w:cs="Arial"/>
          <w:sz w:val="20"/>
          <w:szCs w:val="20"/>
        </w:rPr>
        <w:t xml:space="preserve"> umsetzbar. Es protokolliert die </w:t>
      </w:r>
      <w:proofErr w:type="spellStart"/>
      <w:r w:rsidR="002D26BE" w:rsidRPr="00E0424B">
        <w:rPr>
          <w:rFonts w:ascii="Arial" w:hAnsi="Arial" w:cs="Arial"/>
          <w:sz w:val="20"/>
          <w:szCs w:val="20"/>
        </w:rPr>
        <w:t>Prozessparameter</w:t>
      </w:r>
      <w:proofErr w:type="spellEnd"/>
      <w:r w:rsidRPr="00E0424B">
        <w:rPr>
          <w:rFonts w:ascii="Arial" w:hAnsi="Arial" w:cs="Arial"/>
          <w:sz w:val="20"/>
          <w:szCs w:val="20"/>
        </w:rPr>
        <w:t xml:space="preserve"> permanent. „Das ist gerade bei anspruchsvollen Bearbeitungen von großem Vorteil“, unterstreicht OTH-Geschäftsführer Udo Gensowski. Die Hagener Oberflächenprofis arbeiten im Bereich Systemsteuerung seit vielen Jahren mit </w:t>
      </w:r>
      <w:proofErr w:type="spellStart"/>
      <w:r w:rsidRPr="00E0424B">
        <w:rPr>
          <w:rFonts w:ascii="Arial" w:hAnsi="Arial" w:cs="Arial"/>
          <w:sz w:val="20"/>
          <w:szCs w:val="20"/>
        </w:rPr>
        <w:t>UTIKAL</w:t>
      </w:r>
      <w:proofErr w:type="spellEnd"/>
      <w:r w:rsidRPr="00E0424B">
        <w:rPr>
          <w:rFonts w:ascii="Arial" w:hAnsi="Arial" w:cs="Arial"/>
          <w:sz w:val="20"/>
          <w:szCs w:val="20"/>
        </w:rPr>
        <w:t xml:space="preserve"> zusammen. Der Anbieter hat seine Software individuell auf die Anforderungen von OTH abgestimmt. Er hat auch die Installation und Schulung der Mitarbeiter übernommen. </w:t>
      </w:r>
    </w:p>
    <w:p w14:paraId="2717A7E1" w14:textId="77777777" w:rsidR="00845B00" w:rsidRDefault="00845B00" w:rsidP="00845B00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0"/>
          <w:szCs w:val="20"/>
        </w:rPr>
      </w:pPr>
    </w:p>
    <w:p w14:paraId="51901A8F" w14:textId="77777777" w:rsidR="00845B00" w:rsidRPr="00421535" w:rsidRDefault="00845B00" w:rsidP="00845B00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„Zeitpunkt war günstig für Systemumstellung“</w:t>
      </w:r>
    </w:p>
    <w:p w14:paraId="2CCF4F3E" w14:textId="5E8E9481" w:rsidR="00186DAF" w:rsidRPr="00760D4D" w:rsidRDefault="00845B00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16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Dringend notwendig war die technische Aufrüstung noch nicht, aber Udo Gensowski ist dennoch froh, die Krisenphase dafür genutzt zu haben. </w:t>
      </w:r>
      <w:r w:rsidRPr="001F0070">
        <w:rPr>
          <w:rFonts w:ascii="Arial" w:hAnsi="Arial" w:cs="Arial"/>
          <w:sz w:val="20"/>
          <w:szCs w:val="20"/>
        </w:rPr>
        <w:t xml:space="preserve">„Unsere Kunden waren von den Ergebnissen der alten Steuerung noch immer sehr beeindruckt. </w:t>
      </w:r>
      <w:r w:rsidR="002D26BE" w:rsidRPr="001F0070">
        <w:rPr>
          <w:rFonts w:ascii="Arial" w:hAnsi="Arial" w:cs="Arial"/>
          <w:sz w:val="20"/>
          <w:szCs w:val="20"/>
        </w:rPr>
        <w:t xml:space="preserve">Beim ursprünglichen Bau bezeichnete </w:t>
      </w:r>
      <w:r w:rsidR="00E0424B" w:rsidRPr="001F0070">
        <w:rPr>
          <w:rFonts w:ascii="Arial" w:hAnsi="Arial" w:cs="Arial"/>
          <w:sz w:val="20"/>
          <w:szCs w:val="20"/>
        </w:rPr>
        <w:t>d</w:t>
      </w:r>
      <w:r w:rsidRPr="001F0070">
        <w:rPr>
          <w:rFonts w:ascii="Arial" w:hAnsi="Arial" w:cs="Arial"/>
          <w:sz w:val="20"/>
          <w:szCs w:val="20"/>
        </w:rPr>
        <w:t xml:space="preserve">er </w:t>
      </w:r>
      <w:r w:rsidR="002D26BE" w:rsidRPr="001F0070">
        <w:rPr>
          <w:rFonts w:ascii="Arial" w:hAnsi="Arial" w:cs="Arial"/>
          <w:sz w:val="20"/>
          <w:szCs w:val="20"/>
        </w:rPr>
        <w:t xml:space="preserve">damalige </w:t>
      </w:r>
      <w:r w:rsidRPr="001F0070">
        <w:rPr>
          <w:rFonts w:ascii="Arial" w:hAnsi="Arial" w:cs="Arial"/>
          <w:sz w:val="20"/>
          <w:szCs w:val="20"/>
        </w:rPr>
        <w:t>Anlagenbauer sie sogar als überdimensioniert für unseren Bedarf. Aber wir haben uns damals Richtung Zukunft orientiert und das tun wir nun wieder</w:t>
      </w:r>
      <w:r>
        <w:rPr>
          <w:rFonts w:ascii="Arial" w:hAnsi="Arial" w:cs="Arial"/>
          <w:sz w:val="20"/>
          <w:szCs w:val="20"/>
        </w:rPr>
        <w:t>. Die neue Technik leistet einfach mehr und übertrifft sogar unsere Erwartungen. Da eine Systemumstellung im normalen Betriebsalltag schwer zu organisieren ist, war der Zeitpunkt zudem günstig.“</w:t>
      </w:r>
      <w:r w:rsidR="00186DAF" w:rsidRPr="00845B00">
        <w:rPr>
          <w:rFonts w:ascii="Arial" w:hAnsi="Arial" w:cs="Arial"/>
          <w:sz w:val="20"/>
          <w:szCs w:val="20"/>
        </w:rPr>
        <w:tab/>
      </w:r>
      <w:r w:rsidR="00186DAF" w:rsidRPr="00845B00">
        <w:rPr>
          <w:rFonts w:ascii="Arial" w:hAnsi="Arial" w:cs="Arial"/>
          <w:sz w:val="20"/>
          <w:szCs w:val="20"/>
        </w:rPr>
        <w:tab/>
      </w:r>
      <w:r w:rsidR="00BC7D5D">
        <w:rPr>
          <w:rFonts w:ascii="Arial" w:hAnsi="Arial" w:cs="Arial"/>
          <w:sz w:val="20"/>
          <w:szCs w:val="20"/>
        </w:rPr>
        <w:tab/>
      </w:r>
      <w:r w:rsidR="00BC7D5D">
        <w:rPr>
          <w:rFonts w:ascii="Arial" w:hAnsi="Arial" w:cs="Arial"/>
          <w:sz w:val="20"/>
          <w:szCs w:val="20"/>
        </w:rPr>
        <w:tab/>
      </w:r>
      <w:r w:rsidR="00BC7D5D">
        <w:rPr>
          <w:rFonts w:ascii="Arial" w:hAnsi="Arial" w:cs="Arial"/>
          <w:sz w:val="20"/>
          <w:szCs w:val="20"/>
        </w:rPr>
        <w:tab/>
      </w:r>
      <w:r w:rsidR="005923CF" w:rsidRPr="00760D4D">
        <w:rPr>
          <w:rFonts w:ascii="Arial" w:hAnsi="Arial" w:cs="Arial"/>
          <w:bCs/>
          <w:sz w:val="16"/>
          <w:szCs w:val="20"/>
          <w:lang w:val="en-US"/>
        </w:rPr>
        <w:t xml:space="preserve">Text </w:t>
      </w:r>
      <w:proofErr w:type="gramStart"/>
      <w:r w:rsidR="00BC7D5D">
        <w:rPr>
          <w:rFonts w:ascii="Arial" w:hAnsi="Arial" w:cs="Arial"/>
          <w:bCs/>
          <w:sz w:val="16"/>
          <w:szCs w:val="20"/>
          <w:lang w:val="en-US"/>
        </w:rPr>
        <w:t>2.125</w:t>
      </w:r>
      <w:r w:rsidR="00186DAF" w:rsidRPr="00760D4D">
        <w:rPr>
          <w:rFonts w:ascii="Arial" w:hAnsi="Arial" w:cs="Arial"/>
          <w:bCs/>
          <w:sz w:val="16"/>
          <w:szCs w:val="20"/>
          <w:lang w:val="en-US"/>
        </w:rPr>
        <w:t xml:space="preserve">  Z.</w:t>
      </w:r>
      <w:proofErr w:type="gramEnd"/>
      <w:r w:rsidR="00186DAF" w:rsidRPr="00760D4D">
        <w:rPr>
          <w:rFonts w:ascii="Arial" w:hAnsi="Arial" w:cs="Arial"/>
          <w:bCs/>
          <w:sz w:val="16"/>
          <w:szCs w:val="20"/>
          <w:lang w:val="en-US"/>
        </w:rPr>
        <w:t xml:space="preserve"> </w:t>
      </w:r>
      <w:proofErr w:type="spellStart"/>
      <w:r w:rsidR="00186DAF" w:rsidRPr="00760D4D">
        <w:rPr>
          <w:rFonts w:ascii="Arial" w:hAnsi="Arial" w:cs="Arial"/>
          <w:bCs/>
          <w:sz w:val="16"/>
          <w:szCs w:val="20"/>
          <w:lang w:val="en-US"/>
        </w:rPr>
        <w:t>inkl</w:t>
      </w:r>
      <w:proofErr w:type="spellEnd"/>
      <w:r w:rsidR="00186DAF" w:rsidRPr="00760D4D">
        <w:rPr>
          <w:rFonts w:ascii="Arial" w:hAnsi="Arial" w:cs="Arial"/>
          <w:bCs/>
          <w:sz w:val="16"/>
          <w:szCs w:val="20"/>
          <w:lang w:val="en-US"/>
        </w:rPr>
        <w:t xml:space="preserve">. </w:t>
      </w:r>
      <w:proofErr w:type="spellStart"/>
      <w:r w:rsidR="00186DAF" w:rsidRPr="00760D4D">
        <w:rPr>
          <w:rFonts w:ascii="Arial" w:hAnsi="Arial" w:cs="Arial"/>
          <w:bCs/>
          <w:sz w:val="16"/>
          <w:szCs w:val="20"/>
          <w:lang w:val="en-US"/>
        </w:rPr>
        <w:t>Leerz</w:t>
      </w:r>
      <w:proofErr w:type="spellEnd"/>
      <w:r w:rsidR="00186DAF" w:rsidRPr="00760D4D">
        <w:rPr>
          <w:rFonts w:ascii="Arial" w:hAnsi="Arial" w:cs="Arial"/>
          <w:bCs/>
          <w:sz w:val="16"/>
          <w:szCs w:val="20"/>
          <w:lang w:val="en-US"/>
        </w:rPr>
        <w:t>.</w:t>
      </w:r>
    </w:p>
    <w:p w14:paraId="281FD6FD" w14:textId="792FECE6" w:rsidR="00AE6BFA" w:rsidRDefault="00AE6BFA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16"/>
          <w:szCs w:val="20"/>
          <w:lang w:val="en-US"/>
        </w:rPr>
      </w:pPr>
    </w:p>
    <w:p w14:paraId="3EA0345B" w14:textId="77777777" w:rsidR="00845B00" w:rsidRPr="00760D4D" w:rsidRDefault="00845B00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Cs/>
          <w:sz w:val="16"/>
          <w:szCs w:val="20"/>
          <w:lang w:val="en-US"/>
        </w:rPr>
      </w:pPr>
    </w:p>
    <w:tbl>
      <w:tblPr>
        <w:tblStyle w:val="Tabellenraster"/>
        <w:tblW w:w="8046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</w:tblGrid>
      <w:tr w:rsidR="00341E91" w:rsidRPr="00B06AA5" w14:paraId="62F557C7" w14:textId="77777777" w:rsidTr="00341E91">
        <w:tc>
          <w:tcPr>
            <w:tcW w:w="4786" w:type="dxa"/>
            <w:shd w:val="clear" w:color="auto" w:fill="D9D9D9" w:themeFill="background1" w:themeFillShade="D9"/>
          </w:tcPr>
          <w:p w14:paraId="68877D1A" w14:textId="77777777" w:rsidR="00341E91" w:rsidRPr="00B06AA5" w:rsidRDefault="00341E91" w:rsidP="00E555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AA5">
              <w:rPr>
                <w:rFonts w:ascii="Arial" w:hAnsi="Arial" w:cs="Arial"/>
                <w:b/>
                <w:bCs/>
                <w:sz w:val="20"/>
                <w:szCs w:val="20"/>
              </w:rPr>
              <w:t>BU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C368767" w14:textId="77777777" w:rsidR="00341E91" w:rsidRPr="00B06AA5" w:rsidRDefault="00341E91" w:rsidP="00E555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AA5">
              <w:rPr>
                <w:rFonts w:ascii="Arial" w:hAnsi="Arial" w:cs="Arial"/>
                <w:b/>
                <w:bCs/>
                <w:sz w:val="20"/>
                <w:szCs w:val="20"/>
              </w:rPr>
              <w:t>Foto</w:t>
            </w:r>
          </w:p>
        </w:tc>
      </w:tr>
      <w:tr w:rsidR="00341E91" w:rsidRPr="00B06AA5" w14:paraId="1B8154AD" w14:textId="77777777" w:rsidTr="00341E91">
        <w:trPr>
          <w:trHeight w:val="2293"/>
        </w:trPr>
        <w:tc>
          <w:tcPr>
            <w:tcW w:w="4786" w:type="dxa"/>
          </w:tcPr>
          <w:p w14:paraId="79355391" w14:textId="217B9965" w:rsidR="00341E91" w:rsidRPr="00B835EF" w:rsidRDefault="00341E91" w:rsidP="00E555A6">
            <w:pPr>
              <w:rPr>
                <w:rFonts w:ascii="Arial" w:hAnsi="Arial" w:cs="Arial"/>
                <w:sz w:val="20"/>
                <w:szCs w:val="20"/>
              </w:rPr>
            </w:pPr>
            <w:r w:rsidRPr="00B835EF">
              <w:rPr>
                <w:rFonts w:ascii="Arial" w:hAnsi="Arial" w:cs="Arial"/>
                <w:sz w:val="20"/>
                <w:szCs w:val="20"/>
              </w:rPr>
              <w:t xml:space="preserve">Oberflächenspezialist OTH aus Hagen (Foto Geschäftsführer Udo Gensowski) hat </w:t>
            </w:r>
            <w:r w:rsidR="00B835EF" w:rsidRPr="00B835EF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B835EF">
              <w:rPr>
                <w:rFonts w:ascii="Arial" w:hAnsi="Arial" w:cs="Arial"/>
                <w:sz w:val="20"/>
                <w:szCs w:val="20"/>
              </w:rPr>
              <w:t xml:space="preserve">Krisenphase </w:t>
            </w:r>
            <w:r w:rsidRPr="00B835EF">
              <w:rPr>
                <w:rFonts w:ascii="Arial" w:hAnsi="Arial" w:cs="Arial"/>
                <w:sz w:val="20"/>
                <w:szCs w:val="20"/>
              </w:rPr>
              <w:t>genutzt</w:t>
            </w:r>
            <w:r w:rsidR="00B835EF" w:rsidRPr="00B835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835EF">
              <w:rPr>
                <w:rFonts w:ascii="Arial" w:hAnsi="Arial" w:cs="Arial"/>
                <w:sz w:val="20"/>
                <w:szCs w:val="20"/>
              </w:rPr>
              <w:t>Die neue Anlagensteuerung der Edelstahl-Titan-Beizanalage schafft höhere Sicherheit und zusätzliche Qualitätsparameter.</w:t>
            </w:r>
          </w:p>
          <w:p w14:paraId="0DD3DF8F" w14:textId="77777777" w:rsidR="00341E91" w:rsidRPr="00B06AA5" w:rsidRDefault="00341E91" w:rsidP="00E55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42A6C" w14:textId="77777777" w:rsidR="00341E91" w:rsidRDefault="00341E91" w:rsidP="00E55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C30ED" w14:textId="77777777" w:rsidR="00341E91" w:rsidRDefault="00341E91" w:rsidP="00E55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DB6B5" w14:textId="77777777" w:rsidR="00341E91" w:rsidRDefault="00341E91" w:rsidP="00E55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729F4" w14:textId="77777777" w:rsidR="00341E91" w:rsidRDefault="00341E91" w:rsidP="00E55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13435" w14:textId="77777777" w:rsidR="00341E91" w:rsidRDefault="00341E91" w:rsidP="00E555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CA26D" w14:textId="77777777" w:rsidR="00341E91" w:rsidRPr="00AE6BFA" w:rsidRDefault="00341E91" w:rsidP="00E555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E6BFA">
              <w:rPr>
                <w:rFonts w:ascii="Arial" w:hAnsi="Arial" w:cs="Arial"/>
                <w:sz w:val="20"/>
                <w:szCs w:val="20"/>
              </w:rPr>
              <w:t>Foto: OTH Hagen – Abdruck honorarfre</w:t>
            </w:r>
            <w:r>
              <w:rPr>
                <w:rFonts w:ascii="Arial" w:hAnsi="Arial" w:cs="Arial"/>
                <w:sz w:val="20"/>
                <w:szCs w:val="20"/>
              </w:rPr>
              <w:t>i – bitte nur mit Quellenangabe</w:t>
            </w:r>
          </w:p>
        </w:tc>
        <w:tc>
          <w:tcPr>
            <w:tcW w:w="3260" w:type="dxa"/>
          </w:tcPr>
          <w:p w14:paraId="39DAD745" w14:textId="36BF7842" w:rsidR="00341E91" w:rsidRPr="00B06AA5" w:rsidRDefault="00341E91" w:rsidP="00E555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6A754A0D" wp14:editId="16F900DA">
                  <wp:extent cx="1932940" cy="1415415"/>
                  <wp:effectExtent l="0" t="0" r="0" b="0"/>
                  <wp:docPr id="2" name="Grafik 2" descr="Ein Bild, das Person, Computer, Elektronik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sowski_Udo_GF OTH Hagen - Kopi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1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9A25D2" w14:textId="77777777" w:rsidR="00AE6BFA" w:rsidRPr="00011985" w:rsidRDefault="00AE6BFA" w:rsidP="00186DAF">
      <w:pPr>
        <w:pStyle w:val="StandardWeb"/>
        <w:shd w:val="clear" w:color="auto" w:fill="FFFFFF"/>
        <w:spacing w:before="0" w:beforeAutospacing="0" w:after="0" w:afterAutospacing="0" w:line="360" w:lineRule="atLeast"/>
        <w:rPr>
          <w:rStyle w:val="apple-style-span"/>
          <w:rFonts w:ascii="Arial" w:hAnsi="Arial" w:cs="Arial"/>
          <w:color w:val="000000"/>
          <w:sz w:val="12"/>
          <w:szCs w:val="16"/>
        </w:rPr>
      </w:pPr>
    </w:p>
    <w:p w14:paraId="73A9D33C" w14:textId="77777777" w:rsidR="00D133BC" w:rsidRPr="00AE6BFA" w:rsidRDefault="00D133BC" w:rsidP="00D133BC">
      <w:pPr>
        <w:pStyle w:val="Default"/>
        <w:rPr>
          <w:bCs/>
          <w:sz w:val="20"/>
          <w:szCs w:val="20"/>
        </w:rPr>
      </w:pPr>
    </w:p>
    <w:p w14:paraId="55199EDB" w14:textId="77777777" w:rsidR="00D133BC" w:rsidRPr="00E712E3" w:rsidRDefault="00D133BC" w:rsidP="00D133BC">
      <w:pPr>
        <w:pStyle w:val="Textkrper"/>
        <w:tabs>
          <w:tab w:val="left" w:pos="6237"/>
        </w:tabs>
        <w:spacing w:line="240" w:lineRule="auto"/>
        <w:jc w:val="both"/>
        <w:rPr>
          <w:rFonts w:ascii="Arial" w:hAnsi="Arial" w:cs="Arial"/>
          <w:b/>
          <w:bCs w:val="0"/>
          <w:sz w:val="18"/>
          <w:szCs w:val="18"/>
        </w:rPr>
      </w:pPr>
    </w:p>
    <w:p w14:paraId="52F00D5A" w14:textId="77777777" w:rsidR="00760D4D" w:rsidRPr="00E712E3" w:rsidRDefault="00760D4D" w:rsidP="00760D4D">
      <w:pPr>
        <w:pStyle w:val="Textkrper"/>
        <w:tabs>
          <w:tab w:val="left" w:pos="6237"/>
        </w:tabs>
        <w:spacing w:line="240" w:lineRule="auto"/>
        <w:jc w:val="both"/>
        <w:rPr>
          <w:rFonts w:ascii="Arial" w:hAnsi="Arial" w:cs="Arial"/>
          <w:b/>
          <w:bCs w:val="0"/>
          <w:sz w:val="18"/>
          <w:szCs w:val="18"/>
        </w:rPr>
      </w:pPr>
    </w:p>
    <w:p w14:paraId="5E3D0EB5" w14:textId="77777777" w:rsidR="00760D4D" w:rsidRPr="00A51153" w:rsidRDefault="00760D4D" w:rsidP="00760D4D">
      <w:pPr>
        <w:pStyle w:val="Kopfzeile"/>
        <w:rPr>
          <w:rFonts w:ascii="Arial" w:hAnsi="Arial" w:cs="Arial"/>
          <w:b/>
          <w:bCs/>
          <w:sz w:val="18"/>
          <w:szCs w:val="18"/>
        </w:rPr>
      </w:pPr>
      <w:r w:rsidRPr="00A51153">
        <w:rPr>
          <w:rFonts w:ascii="Arial" w:hAnsi="Arial" w:cs="Arial"/>
          <w:b/>
          <w:bCs/>
          <w:sz w:val="18"/>
          <w:szCs w:val="18"/>
        </w:rPr>
        <w:t>KURZPROFIL OTH + OTG</w:t>
      </w:r>
    </w:p>
    <w:p w14:paraId="676A2DDD" w14:textId="10FF2C3C" w:rsidR="00760D4D" w:rsidRPr="00A51153" w:rsidRDefault="00760D4D" w:rsidP="00760D4D">
      <w:pPr>
        <w:rPr>
          <w:rFonts w:ascii="Arial" w:hAnsi="Arial" w:cs="Arial"/>
        </w:rPr>
      </w:pPr>
      <w:r w:rsidRPr="00A51153">
        <w:rPr>
          <w:rFonts w:ascii="Arial" w:hAnsi="Arial" w:cs="Arial"/>
          <w:sz w:val="18"/>
          <w:szCs w:val="18"/>
        </w:rPr>
        <w:t xml:space="preserve">Die OTH Hagen ist ein leistungsstarker Spezialist für Oberflächentechnik. Das Angebot </w:t>
      </w:r>
      <w:proofErr w:type="spellStart"/>
      <w:r w:rsidRPr="00A51153">
        <w:rPr>
          <w:rFonts w:ascii="Arial" w:hAnsi="Arial" w:cs="Arial"/>
          <w:sz w:val="18"/>
          <w:szCs w:val="18"/>
        </w:rPr>
        <w:t>umfasst</w:t>
      </w:r>
      <w:proofErr w:type="spellEnd"/>
      <w:r w:rsidRPr="00A51153">
        <w:rPr>
          <w:rFonts w:ascii="Arial" w:hAnsi="Arial" w:cs="Arial"/>
          <w:sz w:val="18"/>
          <w:szCs w:val="18"/>
        </w:rPr>
        <w:t xml:space="preserve"> Trommelverzinken und Dickschichtpassivieren / Gelb-Passivieren, </w:t>
      </w:r>
      <w:proofErr w:type="spellStart"/>
      <w:r w:rsidRPr="00A51153">
        <w:rPr>
          <w:rFonts w:ascii="Arial" w:hAnsi="Arial" w:cs="Arial"/>
          <w:sz w:val="18"/>
          <w:szCs w:val="18"/>
        </w:rPr>
        <w:t>Wasserstoffentspröden</w:t>
      </w:r>
      <w:proofErr w:type="spellEnd"/>
      <w:r w:rsidRPr="00A51153">
        <w:rPr>
          <w:rFonts w:ascii="Arial" w:hAnsi="Arial" w:cs="Arial"/>
          <w:sz w:val="18"/>
          <w:szCs w:val="18"/>
        </w:rPr>
        <w:t>,</w:t>
      </w:r>
      <w:r w:rsidRPr="00A51153">
        <w:rPr>
          <w:rFonts w:ascii="Arial" w:hAnsi="Arial" w:cs="Arial"/>
          <w:sz w:val="18"/>
          <w:szCs w:val="18"/>
        </w:rPr>
        <w:br/>
        <w:t>chemisch Entgraten, Edelstahlbeizen und Passivieren, Titan- und Kupferbeizen, Zink- und Manganphosphatieren, Elektropolieren sowie Gleitbeschichtungen. Einen Teil der Verfahren übernimmt die OTG Oberflächentechnik in Gronau. Auch schwierige Materialkombinationen und sperrige Abmessungen gehören zum Programm des kundenorientierten Familienunternehmens.</w:t>
      </w:r>
      <w:r w:rsidRPr="00A51153">
        <w:rPr>
          <w:rFonts w:ascii="Arial" w:hAnsi="Arial" w:cs="Arial"/>
        </w:rPr>
        <w:t xml:space="preserve"> </w:t>
      </w:r>
    </w:p>
    <w:p w14:paraId="6F6E57A4" w14:textId="77777777" w:rsidR="00DB6D05" w:rsidRDefault="00DB6D05" w:rsidP="00D133BC">
      <w:pPr>
        <w:rPr>
          <w:rFonts w:ascii="Arial" w:hAnsi="Arial" w:cs="Arial"/>
        </w:rPr>
      </w:pPr>
    </w:p>
    <w:p w14:paraId="77251F0B" w14:textId="77777777" w:rsidR="00DB6D05" w:rsidRDefault="00DB6D05" w:rsidP="00D133BC">
      <w:pPr>
        <w:rPr>
          <w:rFonts w:ascii="Arial" w:hAnsi="Arial" w:cs="Arial"/>
        </w:rPr>
      </w:pPr>
    </w:p>
    <w:p w14:paraId="6624DB8F" w14:textId="77777777" w:rsidR="00DB6D05" w:rsidRDefault="00DB6D05" w:rsidP="00D133BC">
      <w:pPr>
        <w:rPr>
          <w:rFonts w:ascii="Arial" w:hAnsi="Arial" w:cs="Arial"/>
        </w:rPr>
      </w:pPr>
    </w:p>
    <w:p w14:paraId="2F07F2D0" w14:textId="77777777" w:rsidR="00DB6D05" w:rsidRDefault="00DB6D05" w:rsidP="00DB6D05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Datenschutz und Abmeldung Pressemitteilungen</w:t>
      </w:r>
    </w:p>
    <w:p w14:paraId="5EFAE4AF" w14:textId="77777777" w:rsidR="00DB6D05" w:rsidRDefault="00DB6D05" w:rsidP="00DB6D05">
      <w:pPr>
        <w:spacing w:line="276" w:lineRule="auto"/>
        <w:rPr>
          <w:rFonts w:ascii="Arial" w:hAnsi="Arial" w:cs="Arial"/>
          <w:sz w:val="20"/>
          <w:szCs w:val="20"/>
        </w:rPr>
      </w:pPr>
    </w:p>
    <w:p w14:paraId="5A240695" w14:textId="77777777" w:rsidR="00DB6D05" w:rsidRDefault="00DB6D05" w:rsidP="00DB6D05">
      <w:pPr>
        <w:rPr>
          <w:rStyle w:val="Hyperlink"/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szCs w:val="20"/>
        </w:rPr>
        <w:t>Das Thema Datenschutz ist hochaktuell und auch für uns von zentraler Bedeutung. Sie erhalten von uns regelmäßig Pressemitteilungen zu journalistisch relevanten Themen und Neuigkeiten. Die fortgesetzte Verwendung Ihrer E-Mail-A</w:t>
      </w:r>
      <w:r w:rsidRPr="00FF46B8">
        <w:rPr>
          <w:rFonts w:ascii="Arial" w:hAnsi="Arial" w:cs="Arial"/>
          <w:sz w:val="20"/>
          <w:szCs w:val="20"/>
        </w:rPr>
        <w:t xml:space="preserve">dresse </w:t>
      </w:r>
      <w:r>
        <w:rPr>
          <w:rFonts w:ascii="Arial" w:hAnsi="Arial" w:cs="Arial"/>
          <w:sz w:val="20"/>
          <w:szCs w:val="20"/>
        </w:rPr>
        <w:t xml:space="preserve">zu diesem Zweck beruht auf unserem </w:t>
      </w:r>
      <w:r w:rsidRPr="00DB6D05">
        <w:rPr>
          <w:rFonts w:ascii="Arial" w:hAnsi="Arial" w:cs="Arial"/>
          <w:sz w:val="20"/>
          <w:szCs w:val="20"/>
        </w:rPr>
        <w:t xml:space="preserve">diesbezüglichen unternehmerischen Interesse und erfolgt auf Grundlage des Art. 6 Abs. 1 </w:t>
      </w:r>
      <w:proofErr w:type="spellStart"/>
      <w:r w:rsidRPr="00DB6D05">
        <w:rPr>
          <w:rFonts w:ascii="Arial" w:hAnsi="Arial" w:cs="Arial"/>
          <w:sz w:val="20"/>
          <w:szCs w:val="20"/>
        </w:rPr>
        <w:t>lit</w:t>
      </w:r>
      <w:proofErr w:type="spellEnd"/>
      <w:r w:rsidRPr="00DB6D05">
        <w:rPr>
          <w:rFonts w:ascii="Arial" w:hAnsi="Arial" w:cs="Arial"/>
          <w:sz w:val="20"/>
          <w:szCs w:val="20"/>
        </w:rPr>
        <w:t xml:space="preserve">. f) </w:t>
      </w:r>
      <w:proofErr w:type="spellStart"/>
      <w:r w:rsidRPr="00DB6D05">
        <w:rPr>
          <w:rFonts w:ascii="Arial" w:hAnsi="Arial" w:cs="Arial"/>
          <w:sz w:val="20"/>
          <w:szCs w:val="20"/>
        </w:rPr>
        <w:t>DSGVO</w:t>
      </w:r>
      <w:proofErr w:type="spellEnd"/>
      <w:r w:rsidRPr="00DB6D05">
        <w:rPr>
          <w:rFonts w:ascii="Arial" w:hAnsi="Arial" w:cs="Arial"/>
          <w:sz w:val="20"/>
          <w:szCs w:val="20"/>
        </w:rPr>
        <w:t xml:space="preserve">. </w:t>
      </w:r>
      <w:r w:rsidRPr="00DB6D05">
        <w:rPr>
          <w:rFonts w:ascii="Arial" w:hAnsi="Arial" w:cs="Arial"/>
          <w:bCs/>
          <w:sz w:val="20"/>
          <w:szCs w:val="20"/>
        </w:rPr>
        <w:t xml:space="preserve">Einer entsprechenden Verwendung Ihrer </w:t>
      </w:r>
      <w:r w:rsidRPr="00DB6D05">
        <w:rPr>
          <w:rFonts w:ascii="Arial" w:hAnsi="Arial" w:cs="Arial"/>
          <w:sz w:val="20"/>
          <w:szCs w:val="20"/>
        </w:rPr>
        <w:t xml:space="preserve">E-Mail-Adresse </w:t>
      </w:r>
      <w:r w:rsidRPr="00DB6D05">
        <w:rPr>
          <w:rFonts w:ascii="Arial" w:hAnsi="Arial" w:cs="Arial"/>
          <w:bCs/>
          <w:sz w:val="20"/>
          <w:szCs w:val="20"/>
        </w:rPr>
        <w:t xml:space="preserve">können Sie jederzeit widersprechen, hierfür genügt eine E-Mail an </w:t>
      </w:r>
      <w:hyperlink r:id="rId9" w:history="1">
        <w:proofErr w:type="spellStart"/>
        <w:r w:rsidRPr="00DB6D05">
          <w:rPr>
            <w:rStyle w:val="Hyperlink"/>
            <w:rFonts w:ascii="Arial" w:hAnsi="Arial" w:cs="Arial"/>
            <w:sz w:val="20"/>
            <w:szCs w:val="20"/>
          </w:rPr>
          <w:t>oth-hagen@mali-pr.</w:t>
        </w:r>
      </w:hyperlink>
      <w:r>
        <w:rPr>
          <w:rFonts w:ascii="Arial" w:hAnsi="Arial" w:cs="Arial"/>
          <w:sz w:val="20"/>
          <w:szCs w:val="20"/>
        </w:rPr>
        <w:t>de</w:t>
      </w:r>
      <w:proofErr w:type="spellEnd"/>
      <w:r w:rsidRPr="00DB6D05">
        <w:rPr>
          <w:rFonts w:ascii="Arial" w:hAnsi="Arial" w:cs="Arial"/>
          <w:bCs/>
          <w:sz w:val="20"/>
          <w:szCs w:val="20"/>
        </w:rPr>
        <w:t xml:space="preserve"> oder ein Klick auf diesen </w:t>
      </w:r>
      <w:hyperlink r:id="rId10" w:history="1">
        <w:r w:rsidRPr="00DB6D05">
          <w:rPr>
            <w:rStyle w:val="Hyperlink"/>
            <w:rFonts w:ascii="Arial" w:hAnsi="Arial" w:cs="Arial"/>
            <w:bCs/>
            <w:sz w:val="20"/>
            <w:szCs w:val="20"/>
          </w:rPr>
          <w:t>Link</w:t>
        </w:r>
      </w:hyperlink>
      <w:r>
        <w:rPr>
          <w:rFonts w:ascii="Arial" w:hAnsi="Arial" w:cs="Arial"/>
          <w:bCs/>
          <w:sz w:val="20"/>
          <w:szCs w:val="20"/>
        </w:rPr>
        <w:t>.</w:t>
      </w:r>
    </w:p>
    <w:p w14:paraId="331D6962" w14:textId="77777777" w:rsidR="00DB6D05" w:rsidRDefault="00DB6D05" w:rsidP="00DB6D05">
      <w:pPr>
        <w:rPr>
          <w:rStyle w:val="Hyperlink"/>
          <w:rFonts w:ascii="Arial" w:hAnsi="Arial" w:cs="Arial"/>
          <w:bCs/>
          <w:sz w:val="20"/>
        </w:rPr>
      </w:pPr>
    </w:p>
    <w:p w14:paraId="0A60939F" w14:textId="77777777" w:rsidR="00DB6D05" w:rsidRPr="007E4DDF" w:rsidRDefault="00DB6D05" w:rsidP="00DB6D05">
      <w:pPr>
        <w:rPr>
          <w:rFonts w:ascii="Arial" w:hAnsi="Arial" w:cs="Arial"/>
        </w:rPr>
      </w:pPr>
    </w:p>
    <w:sectPr w:rsidR="00DB6D05" w:rsidRPr="007E4DDF" w:rsidSect="00D440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04" w:right="1701" w:bottom="913" w:left="170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F7DA8" w14:textId="77777777" w:rsidR="008A129B" w:rsidRDefault="008A129B">
      <w:r>
        <w:separator/>
      </w:r>
    </w:p>
  </w:endnote>
  <w:endnote w:type="continuationSeparator" w:id="0">
    <w:p w14:paraId="2A47F056" w14:textId="77777777" w:rsidR="008A129B" w:rsidRDefault="008A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2CBD" w14:textId="28D6220D" w:rsidR="00E30EC9" w:rsidRDefault="00D44007">
    <w:pPr>
      <w:pStyle w:val="Fuzeile"/>
      <w:rPr>
        <w:rFonts w:ascii="Frutiger LT 45 Light" w:hAnsi="Frutiger LT 45 Light" w:cs="Arial"/>
        <w:sz w:val="18"/>
      </w:rPr>
    </w:pPr>
    <w:r>
      <w:rPr>
        <w:rFonts w:ascii="Frutiger LT 45 Light" w:hAnsi="Frutiger LT 45 Light" w:cs="Arial"/>
        <w:sz w:val="18"/>
      </w:rPr>
      <w:fldChar w:fldCharType="begin"/>
    </w:r>
    <w:r>
      <w:rPr>
        <w:rFonts w:ascii="Frutiger LT 45 Light" w:hAnsi="Frutiger LT 45 Light" w:cs="Arial"/>
        <w:sz w:val="18"/>
      </w:rPr>
      <w:instrText xml:space="preserve"> FILENAME </w:instrText>
    </w:r>
    <w:r>
      <w:rPr>
        <w:rFonts w:ascii="Frutiger LT 45 Light" w:hAnsi="Frutiger LT 45 Light" w:cs="Arial"/>
        <w:sz w:val="18"/>
      </w:rPr>
      <w:fldChar w:fldCharType="separate"/>
    </w:r>
    <w:r w:rsidR="00755151">
      <w:rPr>
        <w:rFonts w:ascii="Frutiger LT 45 Light" w:hAnsi="Frutiger LT 45 Light" w:cs="Arial"/>
        <w:noProof/>
        <w:sz w:val="18"/>
      </w:rPr>
      <w:t>01-20_oth nutzt krise_umbau anlagensteuerung</w:t>
    </w:r>
    <w:r>
      <w:rPr>
        <w:rFonts w:ascii="Frutiger LT 45 Light" w:hAnsi="Frutiger LT 45 Light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5438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204FA1AB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29F9CEE0" w14:textId="77777777" w:rsidR="00DC050B" w:rsidRDefault="00DC050B" w:rsidP="00DC050B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  <w:szCs w:val="16"/>
      </w:rPr>
      <w:t>info@oth-hagen.de</w:t>
    </w:r>
    <w:proofErr w:type="spellEnd"/>
    <w:r>
      <w:rPr>
        <w:rFonts w:ascii="Arial" w:hAnsi="Arial" w:cs="Arial"/>
        <w:b w:val="0"/>
        <w:bCs/>
        <w:i w:val="0"/>
        <w:iCs/>
        <w:sz w:val="16"/>
        <w:szCs w:val="16"/>
      </w:rPr>
      <w:t xml:space="preserve">, </w:t>
    </w:r>
    <w:proofErr w:type="spellStart"/>
    <w:r>
      <w:rPr>
        <w:rFonts w:ascii="Arial" w:hAnsi="Arial" w:cs="Arial"/>
        <w:b w:val="0"/>
        <w:bCs/>
        <w:i w:val="0"/>
        <w:iCs/>
        <w:sz w:val="16"/>
        <w:szCs w:val="16"/>
      </w:rPr>
      <w:t>www.oth</w:t>
    </w:r>
    <w:r w:rsidRPr="00D15B62">
      <w:rPr>
        <w:rFonts w:ascii="Arial" w:hAnsi="Arial" w:cs="Arial"/>
        <w:b w:val="0"/>
        <w:bCs/>
        <w:i w:val="0"/>
        <w:iCs/>
        <w:sz w:val="16"/>
        <w:szCs w:val="16"/>
      </w:rPr>
      <w:t>-hagen.de</w:t>
    </w:r>
    <w:proofErr w:type="spellEnd"/>
  </w:p>
  <w:p w14:paraId="6F82323A" w14:textId="77777777" w:rsidR="00DC050B" w:rsidRDefault="00DC050B" w:rsidP="00DC050B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 w:rsidR="00633FD7">
      <w:rPr>
        <w:rFonts w:ascii="Arial" w:hAnsi="Arial" w:cs="Arial"/>
        <w:iCs/>
        <w:sz w:val="16"/>
      </w:rPr>
      <w:t xml:space="preserve"> </w:t>
    </w:r>
    <w:proofErr w:type="spellStart"/>
    <w:r w:rsidR="00633FD7">
      <w:rPr>
        <w:rFonts w:ascii="Arial" w:hAnsi="Arial" w:cs="Arial"/>
        <w:iCs/>
        <w:sz w:val="16"/>
      </w:rPr>
      <w:t>www.oth-hagen.de</w:t>
    </w:r>
    <w:proofErr w:type="spellEnd"/>
    <w:r w:rsidR="00633FD7">
      <w:rPr>
        <w:rFonts w:ascii="Arial" w:hAnsi="Arial" w:cs="Arial"/>
        <w:iCs/>
        <w:sz w:val="16"/>
      </w:rPr>
      <w:t xml:space="preserve"> - Presse</w:t>
    </w:r>
  </w:p>
  <w:p w14:paraId="70CDC684" w14:textId="77777777" w:rsidR="00DC050B" w:rsidRDefault="00DC050B" w:rsidP="00DC050B">
    <w:pPr>
      <w:rPr>
        <w:rFonts w:ascii="Arial" w:hAnsi="Arial" w:cs="Arial"/>
        <w:iCs/>
        <w:sz w:val="16"/>
      </w:rPr>
    </w:pPr>
  </w:p>
  <w:p w14:paraId="2145A214" w14:textId="77777777" w:rsidR="00DC050B" w:rsidRPr="001D4519" w:rsidRDefault="00DC050B" w:rsidP="00DC050B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076790F1" w14:textId="77777777" w:rsidR="00DC050B" w:rsidRPr="001D4519" w:rsidRDefault="00DC050B" w:rsidP="00DC050B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 xml:space="preserve">8, Fax +49 2331 4 735 835, </w:t>
    </w:r>
    <w:proofErr w:type="spellStart"/>
    <w:r>
      <w:rPr>
        <w:rFonts w:ascii="Arial" w:hAnsi="Arial" w:cs="Arial"/>
        <w:iCs/>
        <w:sz w:val="16"/>
        <w:szCs w:val="16"/>
        <w:lang w:val="en-US"/>
      </w:rPr>
      <w:t>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  <w:proofErr w:type="spellEnd"/>
  </w:p>
  <w:p w14:paraId="2B301F74" w14:textId="77777777" w:rsidR="00DC050B" w:rsidRPr="00DC050B" w:rsidRDefault="00DC050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A4673" w14:textId="77777777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</w:rPr>
    </w:pPr>
    <w:r w:rsidRPr="001D4519">
      <w:rPr>
        <w:rFonts w:ascii="Arial" w:hAnsi="Arial" w:cs="Arial"/>
        <w:i w:val="0"/>
        <w:iCs/>
        <w:sz w:val="16"/>
      </w:rPr>
      <w:t>Weitere Infos:</w:t>
    </w:r>
    <w:r>
      <w:rPr>
        <w:rFonts w:ascii="Arial" w:hAnsi="Arial" w:cs="Arial"/>
        <w:b w:val="0"/>
        <w:bCs/>
        <w:i w:val="0"/>
        <w:iCs/>
        <w:sz w:val="16"/>
      </w:rPr>
      <w:t xml:space="preserve"> OTH Oberflächentechnik Hagen</w:t>
    </w:r>
  </w:p>
  <w:p w14:paraId="25BDA6FC" w14:textId="77777777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</w:rPr>
      <w:t>Selbecker</w:t>
    </w:r>
    <w:proofErr w:type="spellEnd"/>
    <w:r>
      <w:rPr>
        <w:rFonts w:ascii="Arial" w:hAnsi="Arial" w:cs="Arial"/>
        <w:b w:val="0"/>
        <w:bCs/>
        <w:i w:val="0"/>
        <w:iCs/>
        <w:sz w:val="16"/>
      </w:rPr>
      <w:t xml:space="preserve"> Str. 145-149, 58091 Hagen, </w:t>
    </w:r>
    <w:proofErr w:type="spellStart"/>
    <w:r w:rsidRPr="00D15B62">
      <w:rPr>
        <w:rFonts w:ascii="Arial" w:hAnsi="Arial" w:cs="Arial"/>
        <w:b w:val="0"/>
        <w:bCs/>
        <w:i w:val="0"/>
        <w:iCs/>
        <w:sz w:val="16"/>
        <w:szCs w:val="16"/>
      </w:rPr>
      <w:t>fon</w:t>
    </w:r>
    <w:proofErr w:type="spellEnd"/>
    <w:r w:rsidRPr="00D15B62">
      <w:rPr>
        <w:rFonts w:ascii="Arial" w:hAnsi="Arial" w:cs="Arial"/>
        <w:b w:val="0"/>
        <w:bCs/>
        <w:i w:val="0"/>
        <w:iCs/>
        <w:sz w:val="16"/>
        <w:szCs w:val="16"/>
      </w:rPr>
      <w:t xml:space="preserve"> +49 </w:t>
    </w:r>
    <w:r>
      <w:rPr>
        <w:rFonts w:ascii="Arial" w:hAnsi="Arial" w:cs="Arial"/>
        <w:b w:val="0"/>
        <w:bCs/>
        <w:i w:val="0"/>
        <w:iCs/>
        <w:sz w:val="16"/>
        <w:szCs w:val="16"/>
      </w:rPr>
      <w:t>2331 7 14 55 Fax +49 2331 97 39 46</w:t>
    </w:r>
  </w:p>
  <w:p w14:paraId="77BBE4A4" w14:textId="77777777" w:rsidR="007046D5" w:rsidRDefault="007046D5" w:rsidP="007046D5">
    <w:pPr>
      <w:pStyle w:val="berschrift2"/>
      <w:jc w:val="both"/>
      <w:rPr>
        <w:rFonts w:ascii="Arial" w:hAnsi="Arial" w:cs="Arial"/>
        <w:b w:val="0"/>
        <w:bCs/>
        <w:i w:val="0"/>
        <w:iCs/>
        <w:sz w:val="16"/>
        <w:szCs w:val="16"/>
      </w:rPr>
    </w:pPr>
    <w:proofErr w:type="spellStart"/>
    <w:r>
      <w:rPr>
        <w:rFonts w:ascii="Arial" w:hAnsi="Arial" w:cs="Arial"/>
        <w:b w:val="0"/>
        <w:bCs/>
        <w:i w:val="0"/>
        <w:iCs/>
        <w:sz w:val="16"/>
        <w:szCs w:val="16"/>
      </w:rPr>
      <w:t>info@oth-hagen.de</w:t>
    </w:r>
    <w:proofErr w:type="spellEnd"/>
    <w:r>
      <w:rPr>
        <w:rFonts w:ascii="Arial" w:hAnsi="Arial" w:cs="Arial"/>
        <w:b w:val="0"/>
        <w:bCs/>
        <w:i w:val="0"/>
        <w:iCs/>
        <w:sz w:val="16"/>
        <w:szCs w:val="16"/>
      </w:rPr>
      <w:t xml:space="preserve">, </w:t>
    </w:r>
    <w:proofErr w:type="spellStart"/>
    <w:r w:rsidR="00C933DA" w:rsidRPr="00C933DA">
      <w:rPr>
        <w:rFonts w:ascii="Arial" w:hAnsi="Arial" w:cs="Arial"/>
        <w:b w:val="0"/>
        <w:bCs/>
        <w:i w:val="0"/>
        <w:iCs/>
        <w:sz w:val="16"/>
        <w:szCs w:val="16"/>
      </w:rPr>
      <w:t>www.oth-hagen.de</w:t>
    </w:r>
    <w:proofErr w:type="spellEnd"/>
    <w:r w:rsidR="00C933DA" w:rsidRPr="00E712E3">
      <w:rPr>
        <w:rFonts w:ascii="Arial" w:hAnsi="Arial" w:cs="Arial"/>
        <w:b w:val="0"/>
        <w:bCs/>
        <w:i w:val="0"/>
        <w:iCs/>
        <w:sz w:val="16"/>
        <w:szCs w:val="16"/>
      </w:rPr>
      <w:t xml:space="preserve">, </w:t>
    </w:r>
    <w:proofErr w:type="spellStart"/>
    <w:r w:rsidR="00C933DA" w:rsidRPr="00E712E3">
      <w:rPr>
        <w:rFonts w:ascii="Arial" w:hAnsi="Arial" w:cs="Arial"/>
        <w:b w:val="0"/>
        <w:bCs/>
        <w:i w:val="0"/>
        <w:iCs/>
        <w:sz w:val="16"/>
        <w:szCs w:val="16"/>
      </w:rPr>
      <w:t>www.otg-gronau.de</w:t>
    </w:r>
    <w:proofErr w:type="spellEnd"/>
  </w:p>
  <w:p w14:paraId="7E3F5246" w14:textId="77777777" w:rsidR="007046D5" w:rsidRDefault="007046D5" w:rsidP="007046D5">
    <w:pPr>
      <w:rPr>
        <w:rFonts w:ascii="Arial" w:hAnsi="Arial" w:cs="Arial"/>
        <w:iCs/>
        <w:sz w:val="16"/>
      </w:rPr>
    </w:pPr>
    <w:r w:rsidRPr="001D4519">
      <w:rPr>
        <w:rFonts w:ascii="Arial" w:hAnsi="Arial" w:cs="Arial"/>
        <w:iCs/>
        <w:sz w:val="16"/>
      </w:rPr>
      <w:t>Sie finden diese Presseinfo + Fotomate</w:t>
    </w:r>
    <w:r>
      <w:rPr>
        <w:rFonts w:ascii="Arial" w:hAnsi="Arial" w:cs="Arial"/>
        <w:iCs/>
        <w:sz w:val="16"/>
      </w:rPr>
      <w:t>rial zu</w:t>
    </w:r>
    <w:r w:rsidRPr="00633FD7">
      <w:rPr>
        <w:rFonts w:ascii="Arial" w:hAnsi="Arial" w:cs="Arial"/>
        <w:iCs/>
        <w:sz w:val="16"/>
      </w:rPr>
      <w:t>m Downloaden auch unter:</w:t>
    </w:r>
    <w:r>
      <w:rPr>
        <w:rFonts w:ascii="Arial" w:hAnsi="Arial" w:cs="Arial"/>
        <w:iCs/>
        <w:sz w:val="16"/>
      </w:rPr>
      <w:t xml:space="preserve"> </w:t>
    </w:r>
    <w:proofErr w:type="spellStart"/>
    <w:r>
      <w:rPr>
        <w:rFonts w:ascii="Arial" w:hAnsi="Arial" w:cs="Arial"/>
        <w:iCs/>
        <w:sz w:val="16"/>
      </w:rPr>
      <w:t>www.oth-hagen.de</w:t>
    </w:r>
    <w:proofErr w:type="spellEnd"/>
    <w:r>
      <w:rPr>
        <w:rFonts w:ascii="Arial" w:hAnsi="Arial" w:cs="Arial"/>
        <w:iCs/>
        <w:sz w:val="16"/>
      </w:rPr>
      <w:t xml:space="preserve"> - Presse</w:t>
    </w:r>
  </w:p>
  <w:p w14:paraId="5E443A71" w14:textId="77777777" w:rsidR="007046D5" w:rsidRDefault="007046D5" w:rsidP="007046D5">
    <w:pPr>
      <w:rPr>
        <w:rFonts w:ascii="Arial" w:hAnsi="Arial" w:cs="Arial"/>
        <w:iCs/>
        <w:sz w:val="16"/>
      </w:rPr>
    </w:pPr>
  </w:p>
  <w:p w14:paraId="7A82FA5B" w14:textId="77777777" w:rsidR="007046D5" w:rsidRPr="001D4519" w:rsidRDefault="007046D5" w:rsidP="007046D5">
    <w:pPr>
      <w:rPr>
        <w:rFonts w:ascii="Arial" w:hAnsi="Arial" w:cs="Arial"/>
        <w:iCs/>
        <w:sz w:val="16"/>
        <w:szCs w:val="16"/>
      </w:rPr>
    </w:pPr>
    <w:r w:rsidRPr="001D4519">
      <w:rPr>
        <w:rFonts w:ascii="Arial" w:hAnsi="Arial" w:cs="Arial"/>
        <w:b/>
        <w:iCs/>
        <w:sz w:val="16"/>
        <w:szCs w:val="16"/>
      </w:rPr>
      <w:t xml:space="preserve">Pressestelle: </w:t>
    </w:r>
    <w:r w:rsidRPr="001D4519">
      <w:rPr>
        <w:rFonts w:ascii="Arial" w:hAnsi="Arial" w:cs="Arial"/>
        <w:iCs/>
        <w:sz w:val="16"/>
        <w:szCs w:val="16"/>
      </w:rPr>
      <w:t xml:space="preserve">Eva Machill-Linnenberg, mali pr, </w:t>
    </w:r>
    <w:r w:rsidRPr="001D4519">
      <w:rPr>
        <w:rFonts w:ascii="Arial" w:hAnsi="Arial" w:cs="Arial"/>
        <w:sz w:val="16"/>
        <w:szCs w:val="16"/>
      </w:rPr>
      <w:t>Schlackenmühle 18, 58135 Hagen</w:t>
    </w:r>
    <w:r w:rsidRPr="001D4519">
      <w:rPr>
        <w:rFonts w:ascii="Arial" w:hAnsi="Arial" w:cs="Arial"/>
        <w:iCs/>
        <w:sz w:val="16"/>
        <w:szCs w:val="16"/>
      </w:rPr>
      <w:t xml:space="preserve">, </w:t>
    </w:r>
  </w:p>
  <w:p w14:paraId="0DCB7830" w14:textId="77777777" w:rsidR="007046D5" w:rsidRPr="001D4519" w:rsidRDefault="007046D5" w:rsidP="007046D5">
    <w:pPr>
      <w:pStyle w:val="Fuzeile"/>
      <w:rPr>
        <w:rFonts w:ascii="Arial" w:hAnsi="Arial" w:cs="Arial"/>
        <w:lang w:val="en-US"/>
      </w:rPr>
    </w:pPr>
    <w:r w:rsidRPr="001D4519">
      <w:rPr>
        <w:rFonts w:ascii="Arial" w:hAnsi="Arial" w:cs="Arial"/>
        <w:iCs/>
        <w:sz w:val="16"/>
        <w:szCs w:val="16"/>
        <w:lang w:val="en-US"/>
      </w:rPr>
      <w:t>Phone +49 2331 46 30 7</w:t>
    </w:r>
    <w:r>
      <w:rPr>
        <w:rFonts w:ascii="Arial" w:hAnsi="Arial" w:cs="Arial"/>
        <w:iCs/>
        <w:sz w:val="16"/>
        <w:szCs w:val="16"/>
        <w:lang w:val="en-US"/>
      </w:rPr>
      <w:t>8, F</w:t>
    </w:r>
    <w:r w:rsidR="004A5EF8">
      <w:rPr>
        <w:rFonts w:ascii="Arial" w:hAnsi="Arial" w:cs="Arial"/>
        <w:iCs/>
        <w:sz w:val="16"/>
        <w:szCs w:val="16"/>
        <w:lang w:val="en-US"/>
      </w:rPr>
      <w:t xml:space="preserve">ax +49 2331 4 735 835, </w:t>
    </w:r>
    <w:proofErr w:type="spellStart"/>
    <w:r w:rsidR="004A5EF8">
      <w:rPr>
        <w:rFonts w:ascii="Arial" w:hAnsi="Arial" w:cs="Arial"/>
        <w:iCs/>
        <w:sz w:val="16"/>
        <w:szCs w:val="16"/>
        <w:lang w:val="en-US"/>
      </w:rPr>
      <w:t>oth-hagen</w:t>
    </w:r>
    <w:r w:rsidRPr="001D4519">
      <w:rPr>
        <w:rFonts w:ascii="Arial" w:hAnsi="Arial" w:cs="Arial"/>
        <w:iCs/>
        <w:sz w:val="16"/>
        <w:szCs w:val="16"/>
        <w:lang w:val="en-US"/>
      </w:rPr>
      <w:t>@mali-pr.de</w:t>
    </w:r>
    <w:proofErr w:type="spellEnd"/>
  </w:p>
  <w:p w14:paraId="51CE781E" w14:textId="77777777" w:rsidR="00E30EC9" w:rsidRPr="007046D5" w:rsidRDefault="00E30EC9" w:rsidP="007046D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EB063" w14:textId="77777777" w:rsidR="008A129B" w:rsidRDefault="008A129B">
      <w:r>
        <w:separator/>
      </w:r>
    </w:p>
  </w:footnote>
  <w:footnote w:type="continuationSeparator" w:id="0">
    <w:p w14:paraId="7B774506" w14:textId="77777777" w:rsidR="008A129B" w:rsidRDefault="008A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767B" w14:textId="77777777" w:rsidR="00E30EC9" w:rsidRDefault="00D44007">
    <w:pPr>
      <w:pStyle w:val="Kopfzeile"/>
      <w:jc w:val="right"/>
    </w:pPr>
    <w:r>
      <w:rPr>
        <w:rStyle w:val="Seitenzahl"/>
      </w:rP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6264" w14:textId="77777777" w:rsidR="00E30EC9" w:rsidRDefault="0099484E">
    <w:pPr>
      <w:pStyle w:val="berschrift7"/>
      <w:rPr>
        <w:lang w:val="fr-FR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1" locked="0" layoutInCell="1" allowOverlap="1" wp14:anchorId="5A966F44" wp14:editId="583777FE">
          <wp:simplePos x="0" y="0"/>
          <wp:positionH relativeFrom="column">
            <wp:posOffset>4930140</wp:posOffset>
          </wp:positionH>
          <wp:positionV relativeFrom="paragraph">
            <wp:posOffset>-323850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8D7903" w14:textId="77777777" w:rsidR="00E30EC9" w:rsidRDefault="00E30EC9">
    <w:pPr>
      <w:pStyle w:val="Kopfzeile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F6AC" w14:textId="074152B5" w:rsidR="00E5223D" w:rsidRPr="00411CF2" w:rsidRDefault="0099484E" w:rsidP="00E5223D">
    <w:pPr>
      <w:pStyle w:val="berschrift7"/>
      <w:rPr>
        <w:b/>
        <w:i w:val="0"/>
        <w:iCs w:val="0"/>
        <w:caps/>
        <w:sz w:val="24"/>
        <w:lang w:val="it-IT"/>
      </w:rPr>
    </w:pPr>
    <w:r>
      <w:rPr>
        <w:b/>
        <w:bCs/>
        <w:i w:val="0"/>
        <w:iCs w:val="0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8240" behindDoc="1" locked="0" layoutInCell="1" allowOverlap="1" wp14:anchorId="63032184" wp14:editId="0A29A16B">
          <wp:simplePos x="0" y="0"/>
          <wp:positionH relativeFrom="column">
            <wp:posOffset>4777740</wp:posOffset>
          </wp:positionH>
          <wp:positionV relativeFrom="paragraph">
            <wp:posOffset>-295275</wp:posOffset>
          </wp:positionV>
          <wp:extent cx="1428750" cy="845185"/>
          <wp:effectExtent l="0" t="0" r="0" b="0"/>
          <wp:wrapTight wrapText="bothSides">
            <wp:wrapPolygon edited="0">
              <wp:start x="0" y="0"/>
              <wp:lineTo x="0" y="20935"/>
              <wp:lineTo x="21312" y="20935"/>
              <wp:lineTo x="2131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5223D" w:rsidRPr="0049149C">
      <w:rPr>
        <w:b/>
        <w:bCs/>
        <w:i w:val="0"/>
        <w:iCs w:val="0"/>
        <w:color w:val="A6A6A6" w:themeColor="background1" w:themeShade="A6"/>
        <w:sz w:val="40"/>
        <w:szCs w:val="40"/>
        <w:lang w:val="it-IT"/>
      </w:rPr>
      <w:t>PRESSEINFO</w:t>
    </w:r>
    <w:proofErr w:type="spellEnd"/>
    <w:r w:rsidR="00E5223D">
      <w:rPr>
        <w:b/>
        <w:bCs/>
        <w:i w:val="0"/>
        <w:iCs w:val="0"/>
        <w:color w:val="A6A6A6" w:themeColor="background1" w:themeShade="A6"/>
        <w:lang w:val="it-IT"/>
      </w:rPr>
      <w:t xml:space="preserve">   </w:t>
    </w:r>
    <w:proofErr w:type="spellStart"/>
    <w:r w:rsidR="00E5223D" w:rsidRPr="00044C12">
      <w:rPr>
        <w:i w:val="0"/>
        <w:iCs w:val="0"/>
        <w:color w:val="A6A6A6" w:themeColor="background1" w:themeShade="A6"/>
        <w:sz w:val="24"/>
        <w:lang w:val="it-IT"/>
      </w:rPr>
      <w:t>Nr.</w:t>
    </w:r>
    <w:r w:rsidR="003F0DB6">
      <w:rPr>
        <w:i w:val="0"/>
        <w:iCs w:val="0"/>
        <w:caps/>
        <w:color w:val="A6A6A6" w:themeColor="background1" w:themeShade="A6"/>
        <w:sz w:val="24"/>
        <w:lang w:val="it-IT"/>
      </w:rPr>
      <w:t>01</w:t>
    </w:r>
    <w:proofErr w:type="spellEnd"/>
    <w:r w:rsidR="003F0DB6">
      <w:rPr>
        <w:i w:val="0"/>
        <w:iCs w:val="0"/>
        <w:caps/>
        <w:color w:val="A6A6A6" w:themeColor="background1" w:themeShade="A6"/>
        <w:sz w:val="24"/>
        <w:lang w:val="it-IT"/>
      </w:rPr>
      <w:t>-</w:t>
    </w:r>
    <w:r w:rsidR="00FA1813">
      <w:rPr>
        <w:i w:val="0"/>
        <w:iCs w:val="0"/>
        <w:caps/>
        <w:color w:val="A6A6A6" w:themeColor="background1" w:themeShade="A6"/>
        <w:sz w:val="24"/>
        <w:lang w:val="it-IT"/>
      </w:rPr>
      <w:t>20</w:t>
    </w:r>
    <w:r w:rsidR="00411CF2">
      <w:rPr>
        <w:i w:val="0"/>
        <w:iCs w:val="0"/>
        <w:caps/>
        <w:color w:val="A6A6A6" w:themeColor="background1" w:themeShade="A6"/>
        <w:sz w:val="24"/>
        <w:lang w:val="it-IT"/>
      </w:rPr>
      <w:tab/>
    </w:r>
  </w:p>
  <w:p w14:paraId="0F6DC47B" w14:textId="77777777" w:rsidR="00E30EC9" w:rsidRDefault="00E30EC9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086"/>
    <w:multiLevelType w:val="multilevel"/>
    <w:tmpl w:val="48CA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277B7"/>
    <w:multiLevelType w:val="multilevel"/>
    <w:tmpl w:val="D384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436B1"/>
    <w:multiLevelType w:val="hybridMultilevel"/>
    <w:tmpl w:val="C444DE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2016"/>
    <w:multiLevelType w:val="multilevel"/>
    <w:tmpl w:val="697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C7463"/>
    <w:multiLevelType w:val="multilevel"/>
    <w:tmpl w:val="B0B0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72C64"/>
    <w:multiLevelType w:val="multilevel"/>
    <w:tmpl w:val="8CB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E71C5"/>
    <w:multiLevelType w:val="hybridMultilevel"/>
    <w:tmpl w:val="432A020A"/>
    <w:lvl w:ilvl="0" w:tplc="9F481C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21B7"/>
    <w:multiLevelType w:val="multilevel"/>
    <w:tmpl w:val="468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879A0"/>
    <w:multiLevelType w:val="multilevel"/>
    <w:tmpl w:val="9616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4560B"/>
    <w:multiLevelType w:val="multilevel"/>
    <w:tmpl w:val="5A64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07"/>
    <w:rsid w:val="00004D60"/>
    <w:rsid w:val="00005FCE"/>
    <w:rsid w:val="00007218"/>
    <w:rsid w:val="000107BC"/>
    <w:rsid w:val="00011985"/>
    <w:rsid w:val="0001245C"/>
    <w:rsid w:val="00016AE5"/>
    <w:rsid w:val="0001719E"/>
    <w:rsid w:val="00021D70"/>
    <w:rsid w:val="0002383F"/>
    <w:rsid w:val="0002745E"/>
    <w:rsid w:val="00030F70"/>
    <w:rsid w:val="00035B01"/>
    <w:rsid w:val="00044C12"/>
    <w:rsid w:val="000450F5"/>
    <w:rsid w:val="00054B33"/>
    <w:rsid w:val="00054EEC"/>
    <w:rsid w:val="00062AF5"/>
    <w:rsid w:val="000670D7"/>
    <w:rsid w:val="000726A4"/>
    <w:rsid w:val="0007556A"/>
    <w:rsid w:val="000833ED"/>
    <w:rsid w:val="00083C82"/>
    <w:rsid w:val="000846B5"/>
    <w:rsid w:val="000914AE"/>
    <w:rsid w:val="00091BA9"/>
    <w:rsid w:val="0009419A"/>
    <w:rsid w:val="00097AE7"/>
    <w:rsid w:val="000A10DA"/>
    <w:rsid w:val="000A27CD"/>
    <w:rsid w:val="000A7829"/>
    <w:rsid w:val="000B0384"/>
    <w:rsid w:val="000B4FC4"/>
    <w:rsid w:val="000B6359"/>
    <w:rsid w:val="000B6B14"/>
    <w:rsid w:val="000C2065"/>
    <w:rsid w:val="000C4ABF"/>
    <w:rsid w:val="000C70EE"/>
    <w:rsid w:val="000D0127"/>
    <w:rsid w:val="000D2589"/>
    <w:rsid w:val="000D3158"/>
    <w:rsid w:val="000D50A2"/>
    <w:rsid w:val="000D73E3"/>
    <w:rsid w:val="000E1086"/>
    <w:rsid w:val="000F4D6A"/>
    <w:rsid w:val="000F63DE"/>
    <w:rsid w:val="00103C6D"/>
    <w:rsid w:val="0010664D"/>
    <w:rsid w:val="00106749"/>
    <w:rsid w:val="00115ADF"/>
    <w:rsid w:val="00120A3F"/>
    <w:rsid w:val="00121C78"/>
    <w:rsid w:val="00130DD4"/>
    <w:rsid w:val="00134392"/>
    <w:rsid w:val="00137F83"/>
    <w:rsid w:val="00141CC6"/>
    <w:rsid w:val="00141EB6"/>
    <w:rsid w:val="00151A64"/>
    <w:rsid w:val="00164C9B"/>
    <w:rsid w:val="001775FC"/>
    <w:rsid w:val="00181888"/>
    <w:rsid w:val="00181955"/>
    <w:rsid w:val="00182A94"/>
    <w:rsid w:val="00186D6D"/>
    <w:rsid w:val="00186DAF"/>
    <w:rsid w:val="001878B3"/>
    <w:rsid w:val="001955AC"/>
    <w:rsid w:val="001956B6"/>
    <w:rsid w:val="001A09EF"/>
    <w:rsid w:val="001A114B"/>
    <w:rsid w:val="001A38EE"/>
    <w:rsid w:val="001A4DAF"/>
    <w:rsid w:val="001B01DC"/>
    <w:rsid w:val="001B06C8"/>
    <w:rsid w:val="001B4623"/>
    <w:rsid w:val="001B496C"/>
    <w:rsid w:val="001B6B38"/>
    <w:rsid w:val="001C24B1"/>
    <w:rsid w:val="001C28AD"/>
    <w:rsid w:val="001C6557"/>
    <w:rsid w:val="001D10AA"/>
    <w:rsid w:val="001D1515"/>
    <w:rsid w:val="001D20BD"/>
    <w:rsid w:val="001D3A05"/>
    <w:rsid w:val="001D4198"/>
    <w:rsid w:val="001D4519"/>
    <w:rsid w:val="001D49A3"/>
    <w:rsid w:val="001D6EB1"/>
    <w:rsid w:val="001D76D9"/>
    <w:rsid w:val="001D7CFD"/>
    <w:rsid w:val="001E0BD5"/>
    <w:rsid w:val="001F0070"/>
    <w:rsid w:val="001F0588"/>
    <w:rsid w:val="001F26B5"/>
    <w:rsid w:val="001F6A05"/>
    <w:rsid w:val="001F79CA"/>
    <w:rsid w:val="00202DE1"/>
    <w:rsid w:val="002032FF"/>
    <w:rsid w:val="0020643E"/>
    <w:rsid w:val="00206EFE"/>
    <w:rsid w:val="00213455"/>
    <w:rsid w:val="00216FC7"/>
    <w:rsid w:val="0021725C"/>
    <w:rsid w:val="00220AFD"/>
    <w:rsid w:val="002232FC"/>
    <w:rsid w:val="002239EB"/>
    <w:rsid w:val="002247F8"/>
    <w:rsid w:val="0023022F"/>
    <w:rsid w:val="00235E12"/>
    <w:rsid w:val="00240725"/>
    <w:rsid w:val="002432F5"/>
    <w:rsid w:val="00245722"/>
    <w:rsid w:val="00247576"/>
    <w:rsid w:val="0025298E"/>
    <w:rsid w:val="00257BB3"/>
    <w:rsid w:val="002618AE"/>
    <w:rsid w:val="002669D8"/>
    <w:rsid w:val="00267FB6"/>
    <w:rsid w:val="002718FC"/>
    <w:rsid w:val="0027544F"/>
    <w:rsid w:val="00286B9F"/>
    <w:rsid w:val="0028793F"/>
    <w:rsid w:val="00292658"/>
    <w:rsid w:val="00294051"/>
    <w:rsid w:val="002A4627"/>
    <w:rsid w:val="002A7B6F"/>
    <w:rsid w:val="002B47A6"/>
    <w:rsid w:val="002C0BDE"/>
    <w:rsid w:val="002C430B"/>
    <w:rsid w:val="002C4BBD"/>
    <w:rsid w:val="002C61E1"/>
    <w:rsid w:val="002D169D"/>
    <w:rsid w:val="002D26BE"/>
    <w:rsid w:val="002E38E4"/>
    <w:rsid w:val="002E6835"/>
    <w:rsid w:val="002F041B"/>
    <w:rsid w:val="002F3B16"/>
    <w:rsid w:val="0030075B"/>
    <w:rsid w:val="003040D1"/>
    <w:rsid w:val="00305160"/>
    <w:rsid w:val="00314CEE"/>
    <w:rsid w:val="00317461"/>
    <w:rsid w:val="0031773B"/>
    <w:rsid w:val="00320657"/>
    <w:rsid w:val="003248AC"/>
    <w:rsid w:val="003277CF"/>
    <w:rsid w:val="003327F2"/>
    <w:rsid w:val="003405EC"/>
    <w:rsid w:val="0034159C"/>
    <w:rsid w:val="00341CD5"/>
    <w:rsid w:val="00341E91"/>
    <w:rsid w:val="00342773"/>
    <w:rsid w:val="00344BD7"/>
    <w:rsid w:val="00344DEE"/>
    <w:rsid w:val="0034576E"/>
    <w:rsid w:val="00345DF5"/>
    <w:rsid w:val="003530DB"/>
    <w:rsid w:val="0035530D"/>
    <w:rsid w:val="00355754"/>
    <w:rsid w:val="00357F7F"/>
    <w:rsid w:val="00372003"/>
    <w:rsid w:val="00373515"/>
    <w:rsid w:val="0037431E"/>
    <w:rsid w:val="00376167"/>
    <w:rsid w:val="003770D2"/>
    <w:rsid w:val="00377782"/>
    <w:rsid w:val="00383FA2"/>
    <w:rsid w:val="00386EF8"/>
    <w:rsid w:val="00391FCD"/>
    <w:rsid w:val="00394498"/>
    <w:rsid w:val="003A1E1A"/>
    <w:rsid w:val="003A318C"/>
    <w:rsid w:val="003A36BD"/>
    <w:rsid w:val="003A7ECF"/>
    <w:rsid w:val="003B27F5"/>
    <w:rsid w:val="003C20D6"/>
    <w:rsid w:val="003D1323"/>
    <w:rsid w:val="003D2014"/>
    <w:rsid w:val="003D6466"/>
    <w:rsid w:val="003F0DB6"/>
    <w:rsid w:val="003F338E"/>
    <w:rsid w:val="003F4558"/>
    <w:rsid w:val="0040089B"/>
    <w:rsid w:val="00400FDD"/>
    <w:rsid w:val="00405DCF"/>
    <w:rsid w:val="00407428"/>
    <w:rsid w:val="00411CF2"/>
    <w:rsid w:val="0041536A"/>
    <w:rsid w:val="00415768"/>
    <w:rsid w:val="00415C0D"/>
    <w:rsid w:val="00420CA9"/>
    <w:rsid w:val="00421535"/>
    <w:rsid w:val="004320A5"/>
    <w:rsid w:val="00435529"/>
    <w:rsid w:val="00440AA1"/>
    <w:rsid w:val="004509A0"/>
    <w:rsid w:val="0045609D"/>
    <w:rsid w:val="00461897"/>
    <w:rsid w:val="00474910"/>
    <w:rsid w:val="00475B05"/>
    <w:rsid w:val="0048274C"/>
    <w:rsid w:val="00484A02"/>
    <w:rsid w:val="004878EC"/>
    <w:rsid w:val="00487E88"/>
    <w:rsid w:val="004915CF"/>
    <w:rsid w:val="00492B3C"/>
    <w:rsid w:val="00494174"/>
    <w:rsid w:val="00496DF1"/>
    <w:rsid w:val="004A48D5"/>
    <w:rsid w:val="004A5EF8"/>
    <w:rsid w:val="004B58F4"/>
    <w:rsid w:val="004B627A"/>
    <w:rsid w:val="004B77D3"/>
    <w:rsid w:val="004C4C76"/>
    <w:rsid w:val="004C5D73"/>
    <w:rsid w:val="004C7B42"/>
    <w:rsid w:val="004D04E1"/>
    <w:rsid w:val="004D43B8"/>
    <w:rsid w:val="004D46F7"/>
    <w:rsid w:val="004D539E"/>
    <w:rsid w:val="004E59AD"/>
    <w:rsid w:val="004E624F"/>
    <w:rsid w:val="004F2356"/>
    <w:rsid w:val="00503D76"/>
    <w:rsid w:val="005043A8"/>
    <w:rsid w:val="005106D8"/>
    <w:rsid w:val="00516246"/>
    <w:rsid w:val="00531621"/>
    <w:rsid w:val="00534230"/>
    <w:rsid w:val="00537C9E"/>
    <w:rsid w:val="00551362"/>
    <w:rsid w:val="0055331A"/>
    <w:rsid w:val="005542E8"/>
    <w:rsid w:val="00554721"/>
    <w:rsid w:val="00554C47"/>
    <w:rsid w:val="00556569"/>
    <w:rsid w:val="0056389F"/>
    <w:rsid w:val="00565F6D"/>
    <w:rsid w:val="00570670"/>
    <w:rsid w:val="005819D6"/>
    <w:rsid w:val="00591D55"/>
    <w:rsid w:val="005923CF"/>
    <w:rsid w:val="00594648"/>
    <w:rsid w:val="005A1824"/>
    <w:rsid w:val="005A36B5"/>
    <w:rsid w:val="005A4022"/>
    <w:rsid w:val="005B483B"/>
    <w:rsid w:val="005B4C86"/>
    <w:rsid w:val="005C26E9"/>
    <w:rsid w:val="005D1C0A"/>
    <w:rsid w:val="005D207E"/>
    <w:rsid w:val="005D4EDF"/>
    <w:rsid w:val="005D6092"/>
    <w:rsid w:val="005E136D"/>
    <w:rsid w:val="005E4376"/>
    <w:rsid w:val="005E45AC"/>
    <w:rsid w:val="005F7F4E"/>
    <w:rsid w:val="0060517E"/>
    <w:rsid w:val="00605381"/>
    <w:rsid w:val="00606EB5"/>
    <w:rsid w:val="00613E70"/>
    <w:rsid w:val="00616ED4"/>
    <w:rsid w:val="00623B17"/>
    <w:rsid w:val="00631BB1"/>
    <w:rsid w:val="006325E4"/>
    <w:rsid w:val="00633FD7"/>
    <w:rsid w:val="00635A9D"/>
    <w:rsid w:val="00636C34"/>
    <w:rsid w:val="00637BCC"/>
    <w:rsid w:val="00641915"/>
    <w:rsid w:val="00643BA1"/>
    <w:rsid w:val="00651C50"/>
    <w:rsid w:val="00651EDD"/>
    <w:rsid w:val="00666A2C"/>
    <w:rsid w:val="006728EB"/>
    <w:rsid w:val="00675DB8"/>
    <w:rsid w:val="00677683"/>
    <w:rsid w:val="00684B7D"/>
    <w:rsid w:val="00685F99"/>
    <w:rsid w:val="00687ED5"/>
    <w:rsid w:val="0069077D"/>
    <w:rsid w:val="00696B4B"/>
    <w:rsid w:val="006A26BD"/>
    <w:rsid w:val="006A33A0"/>
    <w:rsid w:val="006B0F8F"/>
    <w:rsid w:val="006B1CB9"/>
    <w:rsid w:val="006B23DE"/>
    <w:rsid w:val="006B56D3"/>
    <w:rsid w:val="006B7054"/>
    <w:rsid w:val="006C732B"/>
    <w:rsid w:val="006D36EF"/>
    <w:rsid w:val="006D392A"/>
    <w:rsid w:val="006E652E"/>
    <w:rsid w:val="006E70BF"/>
    <w:rsid w:val="006F07F1"/>
    <w:rsid w:val="006F1F16"/>
    <w:rsid w:val="007037C5"/>
    <w:rsid w:val="00703BAD"/>
    <w:rsid w:val="00703BCA"/>
    <w:rsid w:val="007046D5"/>
    <w:rsid w:val="0070684D"/>
    <w:rsid w:val="0071247D"/>
    <w:rsid w:val="00714215"/>
    <w:rsid w:val="00717890"/>
    <w:rsid w:val="00724EE5"/>
    <w:rsid w:val="007325BB"/>
    <w:rsid w:val="007367CD"/>
    <w:rsid w:val="0074006C"/>
    <w:rsid w:val="0074374D"/>
    <w:rsid w:val="0074585C"/>
    <w:rsid w:val="007503E7"/>
    <w:rsid w:val="00755151"/>
    <w:rsid w:val="007552C2"/>
    <w:rsid w:val="00757E3C"/>
    <w:rsid w:val="00760D4D"/>
    <w:rsid w:val="00763B50"/>
    <w:rsid w:val="0076701E"/>
    <w:rsid w:val="007672F8"/>
    <w:rsid w:val="00767C29"/>
    <w:rsid w:val="00772A65"/>
    <w:rsid w:val="0078006E"/>
    <w:rsid w:val="0078313C"/>
    <w:rsid w:val="0078551E"/>
    <w:rsid w:val="00786EFF"/>
    <w:rsid w:val="00787A35"/>
    <w:rsid w:val="00791067"/>
    <w:rsid w:val="00792244"/>
    <w:rsid w:val="00792561"/>
    <w:rsid w:val="00793FB5"/>
    <w:rsid w:val="00797721"/>
    <w:rsid w:val="007A3421"/>
    <w:rsid w:val="007C0CBE"/>
    <w:rsid w:val="007C2867"/>
    <w:rsid w:val="007C49B8"/>
    <w:rsid w:val="007C5668"/>
    <w:rsid w:val="007D232C"/>
    <w:rsid w:val="007D2B53"/>
    <w:rsid w:val="007E07FB"/>
    <w:rsid w:val="007E2945"/>
    <w:rsid w:val="007E3669"/>
    <w:rsid w:val="007E4DDF"/>
    <w:rsid w:val="007E5329"/>
    <w:rsid w:val="007E5E89"/>
    <w:rsid w:val="007E63D2"/>
    <w:rsid w:val="007E65E8"/>
    <w:rsid w:val="007F24A7"/>
    <w:rsid w:val="007F43C7"/>
    <w:rsid w:val="007F4B1D"/>
    <w:rsid w:val="0080073C"/>
    <w:rsid w:val="00800FED"/>
    <w:rsid w:val="0080276F"/>
    <w:rsid w:val="00804CB6"/>
    <w:rsid w:val="0080570C"/>
    <w:rsid w:val="00806A3C"/>
    <w:rsid w:val="00806E1B"/>
    <w:rsid w:val="00810133"/>
    <w:rsid w:val="00816FB7"/>
    <w:rsid w:val="00817A5A"/>
    <w:rsid w:val="008219C1"/>
    <w:rsid w:val="0082359A"/>
    <w:rsid w:val="0083034D"/>
    <w:rsid w:val="00831746"/>
    <w:rsid w:val="0083351A"/>
    <w:rsid w:val="0084223F"/>
    <w:rsid w:val="00843586"/>
    <w:rsid w:val="00845B00"/>
    <w:rsid w:val="00847D8A"/>
    <w:rsid w:val="00854A4A"/>
    <w:rsid w:val="00860F2B"/>
    <w:rsid w:val="00866EEA"/>
    <w:rsid w:val="0086717B"/>
    <w:rsid w:val="00872899"/>
    <w:rsid w:val="008755F7"/>
    <w:rsid w:val="00882530"/>
    <w:rsid w:val="00882709"/>
    <w:rsid w:val="00883D2F"/>
    <w:rsid w:val="00891DFD"/>
    <w:rsid w:val="00894C69"/>
    <w:rsid w:val="00896748"/>
    <w:rsid w:val="008A129B"/>
    <w:rsid w:val="008C02E9"/>
    <w:rsid w:val="008C075D"/>
    <w:rsid w:val="008C6CD0"/>
    <w:rsid w:val="008C7B2F"/>
    <w:rsid w:val="008D242B"/>
    <w:rsid w:val="008E0680"/>
    <w:rsid w:val="008E18CA"/>
    <w:rsid w:val="008E1E58"/>
    <w:rsid w:val="008E478E"/>
    <w:rsid w:val="008E47C1"/>
    <w:rsid w:val="008E6B33"/>
    <w:rsid w:val="008E6C2C"/>
    <w:rsid w:val="008F253D"/>
    <w:rsid w:val="008F2899"/>
    <w:rsid w:val="008F5257"/>
    <w:rsid w:val="008F60E4"/>
    <w:rsid w:val="008F6535"/>
    <w:rsid w:val="008F6BAB"/>
    <w:rsid w:val="00900121"/>
    <w:rsid w:val="009010D2"/>
    <w:rsid w:val="00901C3E"/>
    <w:rsid w:val="00903C85"/>
    <w:rsid w:val="009042EE"/>
    <w:rsid w:val="00906EC8"/>
    <w:rsid w:val="0090743A"/>
    <w:rsid w:val="0090755B"/>
    <w:rsid w:val="00911289"/>
    <w:rsid w:val="00913F7E"/>
    <w:rsid w:val="0091608F"/>
    <w:rsid w:val="00923566"/>
    <w:rsid w:val="009241C8"/>
    <w:rsid w:val="00924350"/>
    <w:rsid w:val="0092459E"/>
    <w:rsid w:val="00924F06"/>
    <w:rsid w:val="009301E5"/>
    <w:rsid w:val="009322A2"/>
    <w:rsid w:val="00935B83"/>
    <w:rsid w:val="00936781"/>
    <w:rsid w:val="0094236E"/>
    <w:rsid w:val="009424DD"/>
    <w:rsid w:val="00943C91"/>
    <w:rsid w:val="00945183"/>
    <w:rsid w:val="00945E2D"/>
    <w:rsid w:val="00950784"/>
    <w:rsid w:val="00960334"/>
    <w:rsid w:val="00963073"/>
    <w:rsid w:val="00964402"/>
    <w:rsid w:val="00964406"/>
    <w:rsid w:val="009666B3"/>
    <w:rsid w:val="00966A3E"/>
    <w:rsid w:val="00973C51"/>
    <w:rsid w:val="00982A21"/>
    <w:rsid w:val="009831F1"/>
    <w:rsid w:val="009859F1"/>
    <w:rsid w:val="0098784B"/>
    <w:rsid w:val="00992EF2"/>
    <w:rsid w:val="00993094"/>
    <w:rsid w:val="0099484E"/>
    <w:rsid w:val="009A2681"/>
    <w:rsid w:val="009A2F2F"/>
    <w:rsid w:val="009A6207"/>
    <w:rsid w:val="009B07D3"/>
    <w:rsid w:val="009B1AC8"/>
    <w:rsid w:val="009B46B4"/>
    <w:rsid w:val="009B5DAF"/>
    <w:rsid w:val="009B63E4"/>
    <w:rsid w:val="009B6BD6"/>
    <w:rsid w:val="009C2DDE"/>
    <w:rsid w:val="009C56A3"/>
    <w:rsid w:val="009D17B3"/>
    <w:rsid w:val="009D1FCE"/>
    <w:rsid w:val="009D5D40"/>
    <w:rsid w:val="009E2F6A"/>
    <w:rsid w:val="009E528B"/>
    <w:rsid w:val="009F49B0"/>
    <w:rsid w:val="009F5E5C"/>
    <w:rsid w:val="009F78ED"/>
    <w:rsid w:val="00A108EE"/>
    <w:rsid w:val="00A11348"/>
    <w:rsid w:val="00A12BCA"/>
    <w:rsid w:val="00A12D47"/>
    <w:rsid w:val="00A20418"/>
    <w:rsid w:val="00A2144A"/>
    <w:rsid w:val="00A26995"/>
    <w:rsid w:val="00A26F10"/>
    <w:rsid w:val="00A30334"/>
    <w:rsid w:val="00A30F2C"/>
    <w:rsid w:val="00A33002"/>
    <w:rsid w:val="00A362B0"/>
    <w:rsid w:val="00A539B2"/>
    <w:rsid w:val="00A54A22"/>
    <w:rsid w:val="00A55BEA"/>
    <w:rsid w:val="00A62740"/>
    <w:rsid w:val="00A63BFF"/>
    <w:rsid w:val="00A64987"/>
    <w:rsid w:val="00A673E2"/>
    <w:rsid w:val="00A71612"/>
    <w:rsid w:val="00A81FB2"/>
    <w:rsid w:val="00A82C75"/>
    <w:rsid w:val="00A830DD"/>
    <w:rsid w:val="00A87A64"/>
    <w:rsid w:val="00A90AFA"/>
    <w:rsid w:val="00A91216"/>
    <w:rsid w:val="00A91F35"/>
    <w:rsid w:val="00A9307F"/>
    <w:rsid w:val="00A94E08"/>
    <w:rsid w:val="00AA5D8F"/>
    <w:rsid w:val="00AA7EDD"/>
    <w:rsid w:val="00AB5678"/>
    <w:rsid w:val="00AB72A7"/>
    <w:rsid w:val="00AC41D8"/>
    <w:rsid w:val="00AD0F58"/>
    <w:rsid w:val="00AD3A49"/>
    <w:rsid w:val="00AD6787"/>
    <w:rsid w:val="00AE5B58"/>
    <w:rsid w:val="00AE642A"/>
    <w:rsid w:val="00AE657F"/>
    <w:rsid w:val="00AE69C6"/>
    <w:rsid w:val="00AE6BFA"/>
    <w:rsid w:val="00AF043D"/>
    <w:rsid w:val="00AF131F"/>
    <w:rsid w:val="00AF1BDB"/>
    <w:rsid w:val="00AF6545"/>
    <w:rsid w:val="00B01D3C"/>
    <w:rsid w:val="00B034A7"/>
    <w:rsid w:val="00B051E5"/>
    <w:rsid w:val="00B06338"/>
    <w:rsid w:val="00B171CA"/>
    <w:rsid w:val="00B2795A"/>
    <w:rsid w:val="00B339C9"/>
    <w:rsid w:val="00B33C21"/>
    <w:rsid w:val="00B3549B"/>
    <w:rsid w:val="00B357C3"/>
    <w:rsid w:val="00B41847"/>
    <w:rsid w:val="00B43E8B"/>
    <w:rsid w:val="00B44309"/>
    <w:rsid w:val="00B45606"/>
    <w:rsid w:val="00B63416"/>
    <w:rsid w:val="00B64B41"/>
    <w:rsid w:val="00B73606"/>
    <w:rsid w:val="00B73755"/>
    <w:rsid w:val="00B82815"/>
    <w:rsid w:val="00B835EF"/>
    <w:rsid w:val="00B929E1"/>
    <w:rsid w:val="00B9399E"/>
    <w:rsid w:val="00B96D8D"/>
    <w:rsid w:val="00BA0FC3"/>
    <w:rsid w:val="00BA1B4C"/>
    <w:rsid w:val="00BB2B8D"/>
    <w:rsid w:val="00BB38DA"/>
    <w:rsid w:val="00BB6612"/>
    <w:rsid w:val="00BC6D6E"/>
    <w:rsid w:val="00BC7D5D"/>
    <w:rsid w:val="00BD0904"/>
    <w:rsid w:val="00BD3525"/>
    <w:rsid w:val="00BD3728"/>
    <w:rsid w:val="00BD6CA4"/>
    <w:rsid w:val="00BD79B8"/>
    <w:rsid w:val="00BE2733"/>
    <w:rsid w:val="00BE4559"/>
    <w:rsid w:val="00BE4FBA"/>
    <w:rsid w:val="00BF077F"/>
    <w:rsid w:val="00C0045D"/>
    <w:rsid w:val="00C023FC"/>
    <w:rsid w:val="00C0262C"/>
    <w:rsid w:val="00C046BC"/>
    <w:rsid w:val="00C1677E"/>
    <w:rsid w:val="00C2013B"/>
    <w:rsid w:val="00C27206"/>
    <w:rsid w:val="00C3536D"/>
    <w:rsid w:val="00C37C59"/>
    <w:rsid w:val="00C46C64"/>
    <w:rsid w:val="00C47A0F"/>
    <w:rsid w:val="00C47D95"/>
    <w:rsid w:val="00C50095"/>
    <w:rsid w:val="00C51FD7"/>
    <w:rsid w:val="00C52947"/>
    <w:rsid w:val="00C5313D"/>
    <w:rsid w:val="00C534BF"/>
    <w:rsid w:val="00C54526"/>
    <w:rsid w:val="00C561F2"/>
    <w:rsid w:val="00C57631"/>
    <w:rsid w:val="00C57B47"/>
    <w:rsid w:val="00C57C13"/>
    <w:rsid w:val="00C62E1F"/>
    <w:rsid w:val="00C65AB9"/>
    <w:rsid w:val="00C72EF1"/>
    <w:rsid w:val="00C73DA0"/>
    <w:rsid w:val="00C74A47"/>
    <w:rsid w:val="00C759D1"/>
    <w:rsid w:val="00C76A54"/>
    <w:rsid w:val="00C90DC3"/>
    <w:rsid w:val="00C933DA"/>
    <w:rsid w:val="00CA77D2"/>
    <w:rsid w:val="00CB1A06"/>
    <w:rsid w:val="00CB7B4A"/>
    <w:rsid w:val="00CC1E9C"/>
    <w:rsid w:val="00CC2B00"/>
    <w:rsid w:val="00CC33D6"/>
    <w:rsid w:val="00CC5029"/>
    <w:rsid w:val="00CD1B52"/>
    <w:rsid w:val="00CD4257"/>
    <w:rsid w:val="00CD49D9"/>
    <w:rsid w:val="00CD7305"/>
    <w:rsid w:val="00CE1BF6"/>
    <w:rsid w:val="00CE42AE"/>
    <w:rsid w:val="00CE449E"/>
    <w:rsid w:val="00CE60BC"/>
    <w:rsid w:val="00CF077B"/>
    <w:rsid w:val="00CF1600"/>
    <w:rsid w:val="00CF4805"/>
    <w:rsid w:val="00CF4A53"/>
    <w:rsid w:val="00CF6EA6"/>
    <w:rsid w:val="00D04617"/>
    <w:rsid w:val="00D04A04"/>
    <w:rsid w:val="00D06378"/>
    <w:rsid w:val="00D0669C"/>
    <w:rsid w:val="00D06BB6"/>
    <w:rsid w:val="00D06E46"/>
    <w:rsid w:val="00D115AA"/>
    <w:rsid w:val="00D133BC"/>
    <w:rsid w:val="00D15B62"/>
    <w:rsid w:val="00D24A71"/>
    <w:rsid w:val="00D31432"/>
    <w:rsid w:val="00D325B1"/>
    <w:rsid w:val="00D32D7C"/>
    <w:rsid w:val="00D346FF"/>
    <w:rsid w:val="00D41AE8"/>
    <w:rsid w:val="00D421BB"/>
    <w:rsid w:val="00D44007"/>
    <w:rsid w:val="00D47905"/>
    <w:rsid w:val="00D51F18"/>
    <w:rsid w:val="00D5294C"/>
    <w:rsid w:val="00D5491A"/>
    <w:rsid w:val="00D57446"/>
    <w:rsid w:val="00D614E0"/>
    <w:rsid w:val="00D620EB"/>
    <w:rsid w:val="00D628A0"/>
    <w:rsid w:val="00D65428"/>
    <w:rsid w:val="00D662AD"/>
    <w:rsid w:val="00D71C82"/>
    <w:rsid w:val="00D73FAC"/>
    <w:rsid w:val="00D746ED"/>
    <w:rsid w:val="00D770A3"/>
    <w:rsid w:val="00D85038"/>
    <w:rsid w:val="00D861CA"/>
    <w:rsid w:val="00D9333F"/>
    <w:rsid w:val="00D966C1"/>
    <w:rsid w:val="00DA4657"/>
    <w:rsid w:val="00DA5788"/>
    <w:rsid w:val="00DA5B81"/>
    <w:rsid w:val="00DA7272"/>
    <w:rsid w:val="00DA7B44"/>
    <w:rsid w:val="00DB3E8D"/>
    <w:rsid w:val="00DB6D05"/>
    <w:rsid w:val="00DC050B"/>
    <w:rsid w:val="00DC1D1C"/>
    <w:rsid w:val="00DC3603"/>
    <w:rsid w:val="00DD7295"/>
    <w:rsid w:val="00DE1209"/>
    <w:rsid w:val="00DE2488"/>
    <w:rsid w:val="00DE7A10"/>
    <w:rsid w:val="00DF2550"/>
    <w:rsid w:val="00DF35C1"/>
    <w:rsid w:val="00DF4B06"/>
    <w:rsid w:val="00DF503E"/>
    <w:rsid w:val="00DF52DA"/>
    <w:rsid w:val="00DF7622"/>
    <w:rsid w:val="00E00463"/>
    <w:rsid w:val="00E0070A"/>
    <w:rsid w:val="00E028C7"/>
    <w:rsid w:val="00E03BA2"/>
    <w:rsid w:val="00E0424B"/>
    <w:rsid w:val="00E07692"/>
    <w:rsid w:val="00E079BC"/>
    <w:rsid w:val="00E14281"/>
    <w:rsid w:val="00E142C5"/>
    <w:rsid w:val="00E2277D"/>
    <w:rsid w:val="00E25CFC"/>
    <w:rsid w:val="00E26291"/>
    <w:rsid w:val="00E2792A"/>
    <w:rsid w:val="00E30EC9"/>
    <w:rsid w:val="00E3263B"/>
    <w:rsid w:val="00E327EC"/>
    <w:rsid w:val="00E33F46"/>
    <w:rsid w:val="00E37B67"/>
    <w:rsid w:val="00E42B21"/>
    <w:rsid w:val="00E5223D"/>
    <w:rsid w:val="00E53579"/>
    <w:rsid w:val="00E55799"/>
    <w:rsid w:val="00E56FB9"/>
    <w:rsid w:val="00E70D58"/>
    <w:rsid w:val="00E712E3"/>
    <w:rsid w:val="00E729BE"/>
    <w:rsid w:val="00E8408D"/>
    <w:rsid w:val="00E85ADF"/>
    <w:rsid w:val="00E9034A"/>
    <w:rsid w:val="00E97101"/>
    <w:rsid w:val="00E97C34"/>
    <w:rsid w:val="00EA1BAA"/>
    <w:rsid w:val="00EA2036"/>
    <w:rsid w:val="00EA2D7B"/>
    <w:rsid w:val="00EB141F"/>
    <w:rsid w:val="00EB1EB7"/>
    <w:rsid w:val="00EB4321"/>
    <w:rsid w:val="00EB60E3"/>
    <w:rsid w:val="00EB78D3"/>
    <w:rsid w:val="00EC7A89"/>
    <w:rsid w:val="00ED190A"/>
    <w:rsid w:val="00EE0AEC"/>
    <w:rsid w:val="00EE0BE7"/>
    <w:rsid w:val="00EE3B01"/>
    <w:rsid w:val="00EE3DEA"/>
    <w:rsid w:val="00EE7625"/>
    <w:rsid w:val="00EE7630"/>
    <w:rsid w:val="00EF0148"/>
    <w:rsid w:val="00EF3BF8"/>
    <w:rsid w:val="00EF4AC5"/>
    <w:rsid w:val="00EF552A"/>
    <w:rsid w:val="00F003A6"/>
    <w:rsid w:val="00F0438D"/>
    <w:rsid w:val="00F054D6"/>
    <w:rsid w:val="00F06EA8"/>
    <w:rsid w:val="00F071A7"/>
    <w:rsid w:val="00F0790F"/>
    <w:rsid w:val="00F13222"/>
    <w:rsid w:val="00F14D84"/>
    <w:rsid w:val="00F17011"/>
    <w:rsid w:val="00F200FD"/>
    <w:rsid w:val="00F20108"/>
    <w:rsid w:val="00F21811"/>
    <w:rsid w:val="00F25628"/>
    <w:rsid w:val="00F30938"/>
    <w:rsid w:val="00F3186A"/>
    <w:rsid w:val="00F37F16"/>
    <w:rsid w:val="00F42E52"/>
    <w:rsid w:val="00F52705"/>
    <w:rsid w:val="00F536F5"/>
    <w:rsid w:val="00F537E5"/>
    <w:rsid w:val="00F5542A"/>
    <w:rsid w:val="00F565E8"/>
    <w:rsid w:val="00F57C02"/>
    <w:rsid w:val="00F61316"/>
    <w:rsid w:val="00F63AC1"/>
    <w:rsid w:val="00F66687"/>
    <w:rsid w:val="00F6765A"/>
    <w:rsid w:val="00F718B5"/>
    <w:rsid w:val="00F762EC"/>
    <w:rsid w:val="00F77F4C"/>
    <w:rsid w:val="00F8151A"/>
    <w:rsid w:val="00F87105"/>
    <w:rsid w:val="00F911BE"/>
    <w:rsid w:val="00F95626"/>
    <w:rsid w:val="00F95837"/>
    <w:rsid w:val="00F95990"/>
    <w:rsid w:val="00FA1813"/>
    <w:rsid w:val="00FA2B52"/>
    <w:rsid w:val="00FA594E"/>
    <w:rsid w:val="00FB1519"/>
    <w:rsid w:val="00FB2779"/>
    <w:rsid w:val="00FB41B6"/>
    <w:rsid w:val="00FB6277"/>
    <w:rsid w:val="00FB7799"/>
    <w:rsid w:val="00FC1608"/>
    <w:rsid w:val="00FC6073"/>
    <w:rsid w:val="00FC6DE1"/>
    <w:rsid w:val="00FD59CB"/>
    <w:rsid w:val="00FE0549"/>
    <w:rsid w:val="00FE6182"/>
    <w:rsid w:val="00FE6DDC"/>
    <w:rsid w:val="00FF42CB"/>
    <w:rsid w:val="00FF6BB8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39370"/>
  <w15:docId w15:val="{4DD3E880-090E-4A35-8D3C-8FC54EC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LT 45 Light" w:eastAsiaTheme="minorHAnsi" w:hAnsi="Frutiger LT 45 Light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44007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44007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D4400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6"/>
    </w:pPr>
    <w:rPr>
      <w:rFonts w:ascii="Arial" w:hAnsi="Arial" w:cs="Arial"/>
      <w:i/>
      <w:iCs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4007"/>
    <w:rPr>
      <w:rFonts w:ascii="Times" w:eastAsia="Times New Roman" w:hAnsi="Times" w:cs="Times New Roman"/>
      <w:b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4007"/>
    <w:rPr>
      <w:rFonts w:ascii="Arial" w:eastAsia="Times New Roman" w:hAnsi="Arial" w:cs="Arial"/>
      <w:i/>
      <w:iCs/>
      <w:sz w:val="32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440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D4400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44007"/>
  </w:style>
  <w:style w:type="character" w:styleId="Hyperlink">
    <w:name w:val="Hyperlink"/>
    <w:basedOn w:val="Absatz-Standardschriftart"/>
    <w:semiHidden/>
    <w:rsid w:val="00D44007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D4400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ourier New" w:hAnsi="Courier New"/>
      <w:bCs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4007"/>
    <w:rPr>
      <w:rFonts w:ascii="Courier New" w:eastAsia="Times New Roman" w:hAnsi="Courier New" w:cs="Times New Roman"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7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77D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E142C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E142C5"/>
    <w:rPr>
      <w:b/>
      <w:bCs/>
    </w:rPr>
  </w:style>
  <w:style w:type="paragraph" w:styleId="Listenabsatz">
    <w:name w:val="List Paragraph"/>
    <w:basedOn w:val="Standard"/>
    <w:uiPriority w:val="34"/>
    <w:qFormat/>
    <w:rsid w:val="00FB7799"/>
    <w:pPr>
      <w:spacing w:before="100" w:beforeAutospacing="1" w:after="100" w:afterAutospacing="1"/>
    </w:pPr>
  </w:style>
  <w:style w:type="character" w:customStyle="1" w:styleId="apple-style-span">
    <w:name w:val="apple-style-span"/>
    <w:basedOn w:val="Absatz-Standardschriftart"/>
    <w:rsid w:val="00202DE1"/>
  </w:style>
  <w:style w:type="character" w:customStyle="1" w:styleId="apple-converted-space">
    <w:name w:val="apple-converted-space"/>
    <w:basedOn w:val="Absatz-Standardschriftart"/>
    <w:rsid w:val="009241C8"/>
  </w:style>
  <w:style w:type="paragraph" w:customStyle="1" w:styleId="Default">
    <w:name w:val="Default"/>
    <w:rsid w:val="00805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1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customStyle="1" w:styleId="sitemapt4">
    <w:name w:val="sitemapt4"/>
    <w:basedOn w:val="Standard"/>
    <w:rsid w:val="00EB141F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1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B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B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BD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51362"/>
  </w:style>
  <w:style w:type="character" w:customStyle="1" w:styleId="copyr2">
    <w:name w:val="copyr2"/>
    <w:basedOn w:val="Absatz-Standardschriftart"/>
    <w:rsid w:val="00551362"/>
  </w:style>
  <w:style w:type="character" w:styleId="Hervorhebung">
    <w:name w:val="Emphasis"/>
    <w:basedOn w:val="Absatz-Standardschriftart"/>
    <w:uiPriority w:val="20"/>
    <w:qFormat/>
    <w:rsid w:val="00B73755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B73755"/>
    <w:pPr>
      <w:spacing w:before="100" w:beforeAutospacing="1" w:after="100" w:afterAutospacing="1"/>
    </w:pPr>
  </w:style>
  <w:style w:type="paragraph" w:styleId="KeinLeerraum">
    <w:name w:val="No Spacing"/>
    <w:uiPriority w:val="99"/>
    <w:qFormat/>
    <w:rsid w:val="00B73755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DB6D05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9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90AFA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AE6BFA"/>
    <w:pPr>
      <w:spacing w:after="0" w:line="240" w:lineRule="auto"/>
    </w:pPr>
    <w:rPr>
      <w:rFonts w:ascii="Arial" w:hAnsi="Arial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98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23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08">
          <w:marLeft w:val="0"/>
          <w:marRight w:val="0"/>
          <w:marTop w:val="0"/>
          <w:marBottom w:val="0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  <w:divsChild>
            <w:div w:id="329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0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16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8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4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5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9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8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1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85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772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25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84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87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84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251">
      <w:bodyDiv w:val="1"/>
      <w:marLeft w:val="0"/>
      <w:marRight w:val="0"/>
      <w:marTop w:val="0"/>
      <w:marBottom w:val="0"/>
      <w:divBdr>
        <w:top w:val="single" w:sz="36" w:space="0" w:color="CA4842"/>
        <w:left w:val="none" w:sz="0" w:space="0" w:color="auto"/>
        <w:bottom w:val="single" w:sz="36" w:space="0" w:color="CA4842"/>
        <w:right w:val="none" w:sz="0" w:space="0" w:color="auto"/>
      </w:divBdr>
      <w:divsChild>
        <w:div w:id="50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230">
                          <w:marLeft w:val="0"/>
                          <w:marRight w:val="0"/>
                          <w:marTop w:val="0"/>
                          <w:marBottom w:val="10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4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21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52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795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6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5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49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8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4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63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42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6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5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196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83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th-hagen@mali-pr.de?subject=Bitte%20l&#246;schen%20Sie%20mich%20aus%20Ihrem%20Presseverteiler!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h-hagen@mali-pr.de?subject=Bitte%20l&#246;schen%20Sie%20mich%20aus%20Ihrem%20Presseverteiler!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37DB-D78E-4F8E-81F4-22A69B61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Machill-Linnenberg - mali pr</cp:lastModifiedBy>
  <cp:revision>5</cp:revision>
  <cp:lastPrinted>2020-06-15T11:44:00Z</cp:lastPrinted>
  <dcterms:created xsi:type="dcterms:W3CDTF">2020-06-15T14:22:00Z</dcterms:created>
  <dcterms:modified xsi:type="dcterms:W3CDTF">2020-06-15T14:28:00Z</dcterms:modified>
</cp:coreProperties>
</file>